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2AC" w:rsidRPr="00C52FC8" w:rsidRDefault="006C32AC" w:rsidP="006C32AC">
      <w:pPr>
        <w:spacing w:after="0"/>
        <w:jc w:val="center"/>
        <w:rPr>
          <w:rFonts w:ascii="Arial" w:hAnsi="Arial" w:cs="Arial"/>
          <w:b/>
          <w:sz w:val="28"/>
          <w:szCs w:val="28"/>
        </w:rPr>
      </w:pPr>
      <w:r w:rsidRPr="00C52FC8">
        <w:rPr>
          <w:rFonts w:ascii="Arial" w:hAnsi="Arial" w:cs="Arial"/>
          <w:b/>
          <w:sz w:val="28"/>
          <w:szCs w:val="28"/>
        </w:rPr>
        <w:t>AKADEMI AKUNTANSI YKPN YOGYAKARTA</w:t>
      </w:r>
    </w:p>
    <w:p w:rsidR="00A75DB5" w:rsidRPr="00C52FC8" w:rsidRDefault="004407E4" w:rsidP="006C32AC">
      <w:pPr>
        <w:spacing w:after="0"/>
        <w:jc w:val="center"/>
        <w:rPr>
          <w:rFonts w:ascii="Arial" w:hAnsi="Arial" w:cs="Arial"/>
          <w:b/>
          <w:sz w:val="32"/>
          <w:szCs w:val="32"/>
        </w:rPr>
      </w:pPr>
      <w:r w:rsidRPr="00C52FC8">
        <w:rPr>
          <w:rFonts w:ascii="Arial" w:hAnsi="Arial" w:cs="Arial"/>
          <w:b/>
          <w:sz w:val="32"/>
          <w:szCs w:val="32"/>
        </w:rPr>
        <w:t>SILABUS PENGAUDITAN INTERNAL 1</w:t>
      </w:r>
    </w:p>
    <w:p w:rsidR="006C32AC" w:rsidRPr="00C52FC8" w:rsidRDefault="006C32AC" w:rsidP="006C32AC">
      <w:pPr>
        <w:pBdr>
          <w:bottom w:val="thickThinSmallGap" w:sz="24" w:space="1" w:color="auto"/>
        </w:pBdr>
        <w:spacing w:after="0"/>
        <w:jc w:val="center"/>
        <w:rPr>
          <w:rFonts w:ascii="Arial" w:hAnsi="Arial" w:cs="Arial"/>
          <w:b/>
          <w:sz w:val="28"/>
          <w:szCs w:val="28"/>
        </w:rPr>
      </w:pPr>
      <w:r w:rsidRPr="00C52FC8">
        <w:rPr>
          <w:rFonts w:ascii="Arial" w:hAnsi="Arial" w:cs="Arial"/>
          <w:b/>
          <w:sz w:val="28"/>
          <w:szCs w:val="28"/>
        </w:rPr>
        <w:t>SEMESTER 1 TA. 2013/2014</w:t>
      </w:r>
    </w:p>
    <w:p w:rsidR="00D334C9" w:rsidRPr="006C32AC" w:rsidRDefault="00D334C9" w:rsidP="00D334C9">
      <w:pPr>
        <w:spacing w:after="0"/>
        <w:rPr>
          <w:rFonts w:ascii="Times New Roman" w:hAnsi="Times New Roman" w:cs="Times New Roman"/>
          <w:sz w:val="28"/>
          <w:szCs w:val="28"/>
        </w:rPr>
      </w:pPr>
    </w:p>
    <w:p w:rsidR="00D334C9" w:rsidRPr="00C52FC8" w:rsidRDefault="00D334C9" w:rsidP="00D334C9">
      <w:pPr>
        <w:spacing w:after="0"/>
        <w:rPr>
          <w:rFonts w:ascii="Arial" w:hAnsi="Arial" w:cs="Arial"/>
          <w:b/>
          <w:szCs w:val="24"/>
        </w:rPr>
      </w:pPr>
      <w:r w:rsidRPr="00C52FC8">
        <w:rPr>
          <w:rFonts w:ascii="Arial" w:hAnsi="Arial" w:cs="Arial"/>
          <w:b/>
          <w:szCs w:val="24"/>
        </w:rPr>
        <w:t>TUJUAN MATAKULIAH</w:t>
      </w:r>
    </w:p>
    <w:p w:rsidR="004407E4" w:rsidRDefault="004407E4" w:rsidP="00D334C9">
      <w:pPr>
        <w:spacing w:after="0" w:line="240" w:lineRule="auto"/>
        <w:rPr>
          <w:rFonts w:ascii="Arial" w:eastAsia="Times New Roman" w:hAnsi="Arial" w:cs="Arial"/>
          <w:szCs w:val="24"/>
          <w:lang w:eastAsia="id-ID"/>
        </w:rPr>
      </w:pPr>
    </w:p>
    <w:p w:rsidR="00AF72DA" w:rsidRPr="00AF72DA" w:rsidRDefault="00AF72DA" w:rsidP="00AF72DA">
      <w:pPr>
        <w:spacing w:after="0" w:line="240" w:lineRule="auto"/>
        <w:rPr>
          <w:rFonts w:ascii="Arial" w:eastAsia="Times New Roman" w:hAnsi="Arial" w:cs="Arial"/>
          <w:szCs w:val="24"/>
          <w:lang w:eastAsia="id-ID"/>
        </w:rPr>
      </w:pPr>
      <w:r>
        <w:rPr>
          <w:rFonts w:ascii="Arial" w:eastAsia="Times New Roman" w:hAnsi="Arial" w:cs="Arial"/>
          <w:szCs w:val="24"/>
          <w:lang w:eastAsia="id-ID"/>
        </w:rPr>
        <w:t>Mata kuliah ini merupakan pengantar atau bagian I dari tiga bagian mata kuliah pengauditan interen yang terdiri dari Pengauditan Interen I dan II serta Praktikum Pengauditan Interen. Melalui penguasaan materi dalam mata kuliah Pengauditan Interen I, diharapkan mahasiswa akan lebih mudah di dalam upaya memahami dan menguasai materi dalam mata kuliah Pengauditan Interen II dan Praktikum Pengauditan Interen.</w:t>
      </w:r>
    </w:p>
    <w:p w:rsidR="00AF72DA" w:rsidRDefault="00AF72DA" w:rsidP="00D334C9">
      <w:pPr>
        <w:spacing w:after="0" w:line="240" w:lineRule="auto"/>
        <w:rPr>
          <w:rFonts w:ascii="Arial" w:eastAsia="Times New Roman" w:hAnsi="Arial" w:cs="Arial"/>
          <w:szCs w:val="24"/>
          <w:lang w:eastAsia="id-ID"/>
        </w:rPr>
      </w:pPr>
    </w:p>
    <w:p w:rsidR="007D3926" w:rsidRDefault="007D3926" w:rsidP="00D334C9">
      <w:pPr>
        <w:spacing w:after="0" w:line="240" w:lineRule="auto"/>
        <w:rPr>
          <w:rFonts w:ascii="Arial" w:eastAsia="Times New Roman" w:hAnsi="Arial" w:cs="Arial"/>
          <w:szCs w:val="24"/>
          <w:lang w:eastAsia="id-ID"/>
        </w:rPr>
      </w:pPr>
      <w:r>
        <w:rPr>
          <w:rFonts w:ascii="Arial" w:eastAsia="Times New Roman" w:hAnsi="Arial" w:cs="Arial"/>
          <w:szCs w:val="24"/>
          <w:lang w:eastAsia="id-ID"/>
        </w:rPr>
        <w:t>Mata kuliah ini dirancang untuk membekali mahasiswa dengan pemahaman yang memadai tentang tujuan, konsep, dan prosedur audit interen,  yaitu audit yang sangat diperlukan dalam setiap organisasi dan telah banyak dipraktikan</w:t>
      </w:r>
      <w:r w:rsidR="00AF72DA">
        <w:rPr>
          <w:rFonts w:ascii="Arial" w:eastAsia="Times New Roman" w:hAnsi="Arial" w:cs="Arial"/>
          <w:szCs w:val="24"/>
          <w:lang w:eastAsia="id-ID"/>
        </w:rPr>
        <w:t xml:space="preserve"> oleh berbagai jenis organisasi</w:t>
      </w:r>
      <w:r>
        <w:rPr>
          <w:rFonts w:ascii="Arial" w:eastAsia="Times New Roman" w:hAnsi="Arial" w:cs="Arial"/>
          <w:szCs w:val="24"/>
          <w:lang w:eastAsia="id-ID"/>
        </w:rPr>
        <w:t xml:space="preserve"> yang ditujukan untuk:</w:t>
      </w:r>
    </w:p>
    <w:p w:rsidR="007D3926" w:rsidRDefault="007D3926" w:rsidP="007D3926">
      <w:pPr>
        <w:pStyle w:val="ListParagraph"/>
        <w:numPr>
          <w:ilvl w:val="0"/>
          <w:numId w:val="33"/>
        </w:numPr>
        <w:spacing w:after="0" w:line="240" w:lineRule="auto"/>
        <w:rPr>
          <w:rFonts w:ascii="Arial" w:eastAsia="Times New Roman" w:hAnsi="Arial" w:cs="Arial"/>
          <w:szCs w:val="24"/>
          <w:lang w:eastAsia="id-ID"/>
        </w:rPr>
      </w:pPr>
      <w:r>
        <w:rPr>
          <w:rFonts w:ascii="Arial" w:eastAsia="Times New Roman" w:hAnsi="Arial" w:cs="Arial"/>
          <w:szCs w:val="24"/>
          <w:lang w:eastAsia="id-ID"/>
        </w:rPr>
        <w:t xml:space="preserve">Mengevaluasi, menguji, dan melaporkan kesesuaian praktik pelaksanaan proses bisnis dengan perencanaan, kebijakan, prosedur, dan metode yang telah ditetapkan, yang dikenal dengan istilah audit kepatuhan (compliance audit). </w:t>
      </w:r>
    </w:p>
    <w:p w:rsidR="007D3926" w:rsidRDefault="007D3926" w:rsidP="007D3926">
      <w:pPr>
        <w:pStyle w:val="ListParagraph"/>
        <w:numPr>
          <w:ilvl w:val="0"/>
          <w:numId w:val="33"/>
        </w:numPr>
        <w:spacing w:after="0" w:line="240" w:lineRule="auto"/>
        <w:rPr>
          <w:rFonts w:ascii="Arial" w:eastAsia="Times New Roman" w:hAnsi="Arial" w:cs="Arial"/>
          <w:szCs w:val="24"/>
          <w:lang w:eastAsia="id-ID"/>
        </w:rPr>
      </w:pPr>
      <w:r>
        <w:rPr>
          <w:rFonts w:ascii="Arial" w:eastAsia="Times New Roman" w:hAnsi="Arial" w:cs="Arial"/>
          <w:szCs w:val="24"/>
          <w:lang w:eastAsia="id-ID"/>
        </w:rPr>
        <w:t>Mengevaluasi, menilai, dan melaporkan kecukupan Sistem Pengendalian Interen dalam mengatasi potensi risiko dalam setiap tahap proses bisnis, yang akan menghambat kemampuan organisasi dalam mencapai tujuan yang telah ditetapkan dengan efektif dan efisien.</w:t>
      </w:r>
    </w:p>
    <w:p w:rsidR="007D3926" w:rsidRDefault="007D3926" w:rsidP="007D3926">
      <w:pPr>
        <w:pStyle w:val="ListParagraph"/>
        <w:numPr>
          <w:ilvl w:val="0"/>
          <w:numId w:val="33"/>
        </w:numPr>
        <w:spacing w:after="0" w:line="240" w:lineRule="auto"/>
        <w:rPr>
          <w:rFonts w:ascii="Arial" w:eastAsia="Times New Roman" w:hAnsi="Arial" w:cs="Arial"/>
          <w:szCs w:val="24"/>
          <w:lang w:eastAsia="id-ID"/>
        </w:rPr>
      </w:pPr>
      <w:r>
        <w:rPr>
          <w:rFonts w:ascii="Arial" w:eastAsia="Times New Roman" w:hAnsi="Arial" w:cs="Arial"/>
          <w:szCs w:val="24"/>
          <w:lang w:eastAsia="id-ID"/>
        </w:rPr>
        <w:t>Mengevaluasi, menilai, dan melaporkan kinerja operasional organisasi secara keseluruhan.</w:t>
      </w:r>
    </w:p>
    <w:p w:rsidR="00AF72DA" w:rsidRDefault="00AF72DA" w:rsidP="00AF72DA">
      <w:pPr>
        <w:spacing w:after="0" w:line="240" w:lineRule="auto"/>
        <w:rPr>
          <w:rFonts w:ascii="Arial" w:eastAsia="Times New Roman" w:hAnsi="Arial" w:cs="Arial"/>
          <w:szCs w:val="24"/>
          <w:lang w:eastAsia="id-ID"/>
        </w:rPr>
      </w:pPr>
    </w:p>
    <w:p w:rsidR="004407E4" w:rsidRPr="00C52FC8" w:rsidRDefault="004407E4" w:rsidP="00D334C9">
      <w:pPr>
        <w:spacing w:after="0" w:line="240" w:lineRule="auto"/>
        <w:rPr>
          <w:rFonts w:ascii="Arial" w:eastAsia="Times New Roman" w:hAnsi="Arial" w:cs="Arial"/>
          <w:b/>
          <w:szCs w:val="24"/>
          <w:lang w:eastAsia="id-ID"/>
        </w:rPr>
      </w:pPr>
      <w:r w:rsidRPr="00C52FC8">
        <w:rPr>
          <w:rFonts w:ascii="Arial" w:eastAsia="Times New Roman" w:hAnsi="Arial" w:cs="Arial"/>
          <w:b/>
          <w:szCs w:val="24"/>
          <w:lang w:eastAsia="id-ID"/>
        </w:rPr>
        <w:t xml:space="preserve">METODE </w:t>
      </w:r>
      <w:r w:rsidR="00AF72DA">
        <w:rPr>
          <w:rFonts w:ascii="Arial" w:eastAsia="Times New Roman" w:hAnsi="Arial" w:cs="Arial"/>
          <w:b/>
          <w:szCs w:val="24"/>
          <w:lang w:eastAsia="id-ID"/>
        </w:rPr>
        <w:t xml:space="preserve"> PEMBELAJARAN</w:t>
      </w:r>
    </w:p>
    <w:p w:rsidR="00AF72DA" w:rsidRDefault="00AF72DA" w:rsidP="00AF72DA">
      <w:pPr>
        <w:spacing w:after="0" w:line="240" w:lineRule="auto"/>
        <w:rPr>
          <w:rFonts w:ascii="Arial" w:eastAsia="Times New Roman" w:hAnsi="Arial" w:cs="Arial"/>
          <w:szCs w:val="24"/>
          <w:lang w:eastAsia="id-ID"/>
        </w:rPr>
      </w:pPr>
    </w:p>
    <w:p w:rsidR="00AF72DA" w:rsidRPr="00AF72DA" w:rsidRDefault="00AF72DA" w:rsidP="00AF72DA">
      <w:pPr>
        <w:spacing w:after="0" w:line="240" w:lineRule="auto"/>
        <w:rPr>
          <w:rFonts w:ascii="Arial" w:eastAsia="Times New Roman" w:hAnsi="Arial" w:cs="Arial"/>
          <w:szCs w:val="24"/>
          <w:lang w:eastAsia="id-ID"/>
        </w:rPr>
      </w:pPr>
      <w:r>
        <w:rPr>
          <w:rFonts w:ascii="Arial" w:eastAsia="Times New Roman" w:hAnsi="Arial" w:cs="Arial"/>
          <w:szCs w:val="24"/>
          <w:lang w:eastAsia="id-ID"/>
        </w:rPr>
        <w:t xml:space="preserve">Pembelajaran dalam mata kuliah ini dirancang untuk memberikan ruang yang cukup bagi mahasiswa untuk mendapatkan pengalaman pembelajaran yang memadai melalui presentasai kelompok dan diskusi kelas. Sebelum presentasi dan diskusi kelompok dilaksanakan, dosen akan mendeskripsikan rerangka konseptual </w:t>
      </w:r>
      <w:r>
        <w:rPr>
          <w:rFonts w:ascii="Arial" w:eastAsia="Times New Roman" w:hAnsi="Arial" w:cs="Arial"/>
          <w:i/>
          <w:szCs w:val="24"/>
          <w:lang w:eastAsia="id-ID"/>
        </w:rPr>
        <w:t xml:space="preserve">(conceptual framework) </w:t>
      </w:r>
      <w:r>
        <w:rPr>
          <w:rFonts w:ascii="Arial" w:eastAsia="Times New Roman" w:hAnsi="Arial" w:cs="Arial"/>
          <w:szCs w:val="24"/>
          <w:lang w:eastAsia="id-ID"/>
        </w:rPr>
        <w:t>serta gambaran komprehensif tentang materi kuliah yang akan didiskusikan oleh mahasiswa, dengan tujuan agar mahasiswa memahami dengan baik arah dari materi kuliah yang akan didiskusikan.</w:t>
      </w:r>
    </w:p>
    <w:p w:rsidR="00AF72DA" w:rsidRDefault="00AF72DA" w:rsidP="00AF72DA">
      <w:pPr>
        <w:spacing w:after="0" w:line="240" w:lineRule="auto"/>
        <w:rPr>
          <w:rFonts w:ascii="Arial" w:eastAsia="Times New Roman" w:hAnsi="Arial" w:cs="Arial"/>
          <w:szCs w:val="24"/>
          <w:lang w:eastAsia="id-ID"/>
        </w:rPr>
      </w:pPr>
    </w:p>
    <w:p w:rsidR="00F108C9" w:rsidRPr="00C52FC8" w:rsidRDefault="002C4274" w:rsidP="00F108C9">
      <w:pPr>
        <w:spacing w:after="0" w:line="240" w:lineRule="auto"/>
        <w:rPr>
          <w:rFonts w:ascii="Arial" w:eastAsia="Times New Roman" w:hAnsi="Arial" w:cs="Arial"/>
          <w:b/>
          <w:szCs w:val="24"/>
          <w:lang w:eastAsia="id-ID"/>
        </w:rPr>
      </w:pPr>
      <w:r>
        <w:rPr>
          <w:rFonts w:ascii="Arial" w:eastAsia="Times New Roman" w:hAnsi="Arial" w:cs="Arial"/>
          <w:b/>
          <w:szCs w:val="24"/>
          <w:lang w:eastAsia="id-ID"/>
        </w:rPr>
        <w:t>REFERENSI</w:t>
      </w:r>
    </w:p>
    <w:p w:rsidR="002C4274" w:rsidRDefault="002C4274" w:rsidP="00E95C2A">
      <w:pPr>
        <w:spacing w:after="0" w:line="240" w:lineRule="auto"/>
        <w:ind w:left="709" w:hanging="709"/>
        <w:rPr>
          <w:rFonts w:ascii="Arial" w:eastAsia="Times New Roman" w:hAnsi="Arial" w:cs="Arial"/>
          <w:szCs w:val="24"/>
          <w:lang w:eastAsia="id-ID"/>
        </w:rPr>
      </w:pPr>
    </w:p>
    <w:p w:rsidR="00E95C2A" w:rsidRPr="00C52FC8" w:rsidRDefault="00F108C9" w:rsidP="00E95C2A">
      <w:pPr>
        <w:spacing w:after="0" w:line="240" w:lineRule="auto"/>
        <w:ind w:left="709" w:hanging="709"/>
        <w:rPr>
          <w:rFonts w:ascii="Arial" w:eastAsia="Times New Roman" w:hAnsi="Arial" w:cs="Arial"/>
          <w:szCs w:val="24"/>
          <w:lang w:eastAsia="id-ID"/>
        </w:rPr>
      </w:pPr>
      <w:r w:rsidRPr="00C52FC8">
        <w:rPr>
          <w:rFonts w:ascii="Arial" w:eastAsia="Times New Roman" w:hAnsi="Arial" w:cs="Arial"/>
          <w:szCs w:val="24"/>
          <w:lang w:eastAsia="id-ID"/>
        </w:rPr>
        <w:t>Kurt F. Reding, Paul J. Sobel, Urton L. Anderson, Michael J. Head, Sri Ramamoorti, Mark Salamasick</w:t>
      </w:r>
      <w:r w:rsidR="00E95C2A" w:rsidRPr="00C52FC8">
        <w:rPr>
          <w:rFonts w:ascii="Arial" w:eastAsia="Times New Roman" w:hAnsi="Arial" w:cs="Arial"/>
          <w:szCs w:val="24"/>
          <w:lang w:eastAsia="id-ID"/>
        </w:rPr>
        <w:t>.</w:t>
      </w:r>
      <w:r w:rsidRPr="00C52FC8">
        <w:rPr>
          <w:rFonts w:ascii="Arial" w:eastAsia="Times New Roman" w:hAnsi="Arial" w:cs="Arial"/>
          <w:b/>
          <w:i/>
          <w:szCs w:val="24"/>
          <w:lang w:eastAsia="id-ID"/>
        </w:rPr>
        <w:t>Internal Auditing: Assurance &amp; Consulting Services</w:t>
      </w:r>
      <w:r w:rsidR="00E95C2A" w:rsidRPr="00C52FC8">
        <w:rPr>
          <w:rFonts w:ascii="Arial" w:eastAsia="Times New Roman" w:hAnsi="Arial" w:cs="Arial"/>
          <w:b/>
          <w:i/>
          <w:szCs w:val="24"/>
          <w:lang w:eastAsia="id-ID"/>
        </w:rPr>
        <w:t>.</w:t>
      </w:r>
      <w:r w:rsidRPr="00C52FC8">
        <w:rPr>
          <w:rFonts w:ascii="Arial" w:eastAsia="Times New Roman" w:hAnsi="Arial" w:cs="Arial"/>
          <w:szCs w:val="24"/>
          <w:lang w:eastAsia="id-ID"/>
        </w:rPr>
        <w:t xml:space="preserve"> The IIA Research Foundation</w:t>
      </w:r>
      <w:r w:rsidR="00E95C2A" w:rsidRPr="00C52FC8">
        <w:rPr>
          <w:rFonts w:ascii="Arial" w:eastAsia="Times New Roman" w:hAnsi="Arial" w:cs="Arial"/>
          <w:szCs w:val="24"/>
          <w:lang w:eastAsia="id-ID"/>
        </w:rPr>
        <w:t>. 1</w:t>
      </w:r>
      <w:r w:rsidR="00E95C2A" w:rsidRPr="00C52FC8">
        <w:rPr>
          <w:rFonts w:ascii="Arial" w:eastAsia="Times New Roman" w:hAnsi="Arial" w:cs="Arial"/>
          <w:szCs w:val="24"/>
          <w:vertAlign w:val="superscript"/>
          <w:lang w:eastAsia="id-ID"/>
        </w:rPr>
        <w:t>st</w:t>
      </w:r>
      <w:r w:rsidR="00E95C2A" w:rsidRPr="00C52FC8">
        <w:rPr>
          <w:rFonts w:ascii="Arial" w:eastAsia="Times New Roman" w:hAnsi="Arial" w:cs="Arial"/>
          <w:szCs w:val="24"/>
          <w:lang w:eastAsia="id-ID"/>
        </w:rPr>
        <w:t xml:space="preserve"> Printing. 2007. (K)</w:t>
      </w:r>
    </w:p>
    <w:p w:rsidR="00AF72DA" w:rsidRDefault="00AF72DA" w:rsidP="00AF72DA">
      <w:pPr>
        <w:spacing w:after="0" w:line="240" w:lineRule="auto"/>
        <w:rPr>
          <w:rFonts w:ascii="Arial" w:eastAsia="Times New Roman" w:hAnsi="Arial" w:cs="Arial"/>
          <w:szCs w:val="24"/>
          <w:lang w:eastAsia="id-ID"/>
        </w:rPr>
      </w:pPr>
      <w:r w:rsidRPr="00C52FC8">
        <w:rPr>
          <w:rFonts w:ascii="Arial" w:eastAsia="Times New Roman" w:hAnsi="Arial" w:cs="Arial"/>
          <w:szCs w:val="24"/>
          <w:lang w:eastAsia="id-ID"/>
        </w:rPr>
        <w:t>Akmal, Pemeriksaan Manajemen Internal Audit, Indeks, Edisi kedua, 2009</w:t>
      </w:r>
      <w:r w:rsidR="00445F0F">
        <w:rPr>
          <w:rFonts w:ascii="Arial" w:eastAsia="Times New Roman" w:hAnsi="Arial" w:cs="Arial"/>
          <w:szCs w:val="24"/>
          <w:lang w:eastAsia="id-ID"/>
        </w:rPr>
        <w:t xml:space="preserve"> (Ak)</w:t>
      </w:r>
    </w:p>
    <w:p w:rsidR="00AF72DA" w:rsidRPr="00AF72DA" w:rsidRDefault="00AF72DA" w:rsidP="00AF72DA">
      <w:pPr>
        <w:spacing w:after="0" w:line="240" w:lineRule="auto"/>
        <w:rPr>
          <w:rFonts w:ascii="Arial" w:eastAsia="Times New Roman" w:hAnsi="Arial" w:cs="Arial"/>
          <w:szCs w:val="24"/>
          <w:lang w:eastAsia="id-ID"/>
        </w:rPr>
      </w:pPr>
      <w:r w:rsidRPr="00AF72DA">
        <w:rPr>
          <w:rFonts w:ascii="Arial" w:eastAsia="Times New Roman" w:hAnsi="Arial" w:cs="Arial"/>
          <w:szCs w:val="24"/>
          <w:lang w:eastAsia="id-ID"/>
        </w:rPr>
        <w:t xml:space="preserve">Al. Haryono Jusup, </w:t>
      </w:r>
      <w:r w:rsidRPr="00AF72DA">
        <w:rPr>
          <w:rFonts w:ascii="Arial" w:eastAsia="Times New Roman" w:hAnsi="Arial" w:cs="Arial"/>
          <w:b/>
          <w:szCs w:val="24"/>
          <w:lang w:eastAsia="id-ID"/>
        </w:rPr>
        <w:t>Auditing (Pengauditan)</w:t>
      </w:r>
      <w:r>
        <w:rPr>
          <w:rFonts w:ascii="Arial" w:eastAsia="Times New Roman" w:hAnsi="Arial" w:cs="Arial"/>
          <w:b/>
          <w:szCs w:val="24"/>
          <w:lang w:eastAsia="id-ID"/>
        </w:rPr>
        <w:t xml:space="preserve"> – Bagian 1 dan 2</w:t>
      </w:r>
      <w:r w:rsidRPr="00AF72DA">
        <w:rPr>
          <w:rFonts w:ascii="Arial" w:eastAsia="Times New Roman" w:hAnsi="Arial" w:cs="Arial"/>
          <w:szCs w:val="24"/>
          <w:lang w:eastAsia="id-ID"/>
        </w:rPr>
        <w:t>. BP. Sekolah Tinggi Ilmu Ekonomi YKPN. 200</w:t>
      </w:r>
      <w:r>
        <w:rPr>
          <w:rFonts w:ascii="Arial" w:eastAsia="Times New Roman" w:hAnsi="Arial" w:cs="Arial"/>
          <w:szCs w:val="24"/>
          <w:lang w:eastAsia="id-ID"/>
        </w:rPr>
        <w:t>2</w:t>
      </w:r>
      <w:r w:rsidRPr="00AF72DA">
        <w:rPr>
          <w:rFonts w:ascii="Arial" w:eastAsia="Times New Roman" w:hAnsi="Arial" w:cs="Arial"/>
          <w:szCs w:val="24"/>
          <w:lang w:eastAsia="id-ID"/>
        </w:rPr>
        <w:t>.</w:t>
      </w:r>
      <w:r w:rsidR="00445F0F">
        <w:rPr>
          <w:rFonts w:ascii="Arial" w:eastAsia="Times New Roman" w:hAnsi="Arial" w:cs="Arial"/>
          <w:szCs w:val="24"/>
          <w:lang w:eastAsia="id-ID"/>
        </w:rPr>
        <w:t xml:space="preserve"> (Al)</w:t>
      </w:r>
    </w:p>
    <w:p w:rsidR="00F108C9" w:rsidRPr="00C52FC8" w:rsidRDefault="00E95C2A" w:rsidP="00E95C2A">
      <w:pPr>
        <w:spacing w:after="0" w:line="240" w:lineRule="auto"/>
        <w:ind w:left="709" w:hanging="709"/>
        <w:rPr>
          <w:rFonts w:ascii="Arial" w:eastAsia="Times New Roman" w:hAnsi="Arial" w:cs="Arial"/>
          <w:szCs w:val="24"/>
          <w:lang w:eastAsia="id-ID"/>
        </w:rPr>
      </w:pPr>
      <w:r w:rsidRPr="00C52FC8">
        <w:rPr>
          <w:rFonts w:ascii="Arial" w:eastAsia="Times New Roman" w:hAnsi="Arial" w:cs="Arial"/>
          <w:szCs w:val="24"/>
          <w:lang w:eastAsia="id-ID"/>
        </w:rPr>
        <w:t xml:space="preserve">Krismiaji. </w:t>
      </w:r>
      <w:r w:rsidRPr="00C52FC8">
        <w:rPr>
          <w:rFonts w:ascii="Arial" w:eastAsia="Times New Roman" w:hAnsi="Arial" w:cs="Arial"/>
          <w:b/>
          <w:szCs w:val="24"/>
          <w:lang w:eastAsia="id-ID"/>
        </w:rPr>
        <w:t>Sistem Informasi Akuntansi.</w:t>
      </w:r>
      <w:r w:rsidRPr="00C52FC8">
        <w:rPr>
          <w:rFonts w:ascii="Arial" w:eastAsia="Times New Roman" w:hAnsi="Arial" w:cs="Arial"/>
          <w:szCs w:val="24"/>
          <w:lang w:eastAsia="id-ID"/>
        </w:rPr>
        <w:t xml:space="preserve"> LPP AMP YKPN. edisi 2. 2005. (KR)</w:t>
      </w:r>
    </w:p>
    <w:p w:rsidR="00E95C2A" w:rsidRPr="00C52FC8" w:rsidRDefault="00E95C2A" w:rsidP="00F108C9">
      <w:pPr>
        <w:spacing w:after="0" w:line="240" w:lineRule="auto"/>
        <w:rPr>
          <w:rFonts w:ascii="Arial" w:eastAsia="Times New Roman" w:hAnsi="Arial" w:cs="Arial"/>
          <w:szCs w:val="24"/>
          <w:lang w:eastAsia="id-ID"/>
        </w:rPr>
      </w:pPr>
    </w:p>
    <w:p w:rsidR="00CB3259" w:rsidRDefault="00CB3259" w:rsidP="00952B1F">
      <w:pPr>
        <w:spacing w:after="0"/>
        <w:rPr>
          <w:rFonts w:ascii="Arial" w:hAnsi="Arial" w:cs="Arial"/>
          <w:b/>
          <w:bCs/>
          <w:szCs w:val="24"/>
        </w:rPr>
      </w:pPr>
      <w:r>
        <w:rPr>
          <w:rFonts w:ascii="Arial" w:hAnsi="Arial" w:cs="Arial"/>
          <w:b/>
          <w:bCs/>
          <w:szCs w:val="24"/>
        </w:rPr>
        <w:lastRenderedPageBreak/>
        <w:t>MATERI KULIAH/TUGAS/LATIHAN</w:t>
      </w:r>
    </w:p>
    <w:p w:rsidR="00CB3259" w:rsidRDefault="00CB3259" w:rsidP="00952B1F">
      <w:pPr>
        <w:spacing w:after="0"/>
        <w:rPr>
          <w:rFonts w:ascii="Arial" w:hAnsi="Arial" w:cs="Arial"/>
          <w:b/>
          <w:bCs/>
          <w:szCs w:val="24"/>
        </w:rPr>
      </w:pPr>
    </w:p>
    <w:p w:rsidR="00CB3259" w:rsidRPr="00CB3259" w:rsidRDefault="00CB3259" w:rsidP="00952B1F">
      <w:pPr>
        <w:spacing w:after="0"/>
        <w:rPr>
          <w:rFonts w:ascii="Arial" w:hAnsi="Arial" w:cs="Arial"/>
          <w:bCs/>
          <w:szCs w:val="24"/>
        </w:rPr>
      </w:pPr>
      <w:r>
        <w:rPr>
          <w:rFonts w:ascii="Arial" w:hAnsi="Arial" w:cs="Arial"/>
          <w:bCs/>
          <w:szCs w:val="24"/>
        </w:rPr>
        <w:t xml:space="preserve">Materi kuliah/tugas/latihan dapat diunduh di </w:t>
      </w:r>
      <w:r>
        <w:rPr>
          <w:rFonts w:ascii="Arial" w:hAnsi="Arial" w:cs="Arial"/>
          <w:b/>
          <w:bCs/>
          <w:szCs w:val="24"/>
          <w:u w:val="single"/>
        </w:rPr>
        <w:t>www.auditinternal</w:t>
      </w:r>
      <w:r w:rsidRPr="00CB3259">
        <w:rPr>
          <w:rFonts w:ascii="Arial" w:hAnsi="Arial" w:cs="Arial"/>
          <w:b/>
          <w:bCs/>
          <w:szCs w:val="24"/>
          <w:u w:val="single"/>
        </w:rPr>
        <w:t>.yolasite.com</w:t>
      </w:r>
    </w:p>
    <w:p w:rsidR="00CB3259" w:rsidRDefault="00CB3259" w:rsidP="00952B1F">
      <w:pPr>
        <w:spacing w:after="0"/>
        <w:rPr>
          <w:rFonts w:ascii="Arial" w:hAnsi="Arial" w:cs="Arial"/>
          <w:b/>
          <w:bCs/>
          <w:szCs w:val="24"/>
        </w:rPr>
      </w:pPr>
    </w:p>
    <w:p w:rsidR="00952B1F" w:rsidRDefault="00952B1F" w:rsidP="00952B1F">
      <w:pPr>
        <w:spacing w:after="0"/>
        <w:rPr>
          <w:rFonts w:ascii="Arial" w:hAnsi="Arial" w:cs="Arial"/>
          <w:b/>
          <w:bCs/>
          <w:szCs w:val="24"/>
        </w:rPr>
      </w:pPr>
      <w:r w:rsidRPr="00C52FC8">
        <w:rPr>
          <w:rFonts w:ascii="Arial" w:hAnsi="Arial" w:cs="Arial"/>
          <w:b/>
          <w:bCs/>
          <w:szCs w:val="24"/>
        </w:rPr>
        <w:t xml:space="preserve">PENILAIAN </w:t>
      </w:r>
    </w:p>
    <w:p w:rsidR="00621C97" w:rsidRPr="00C52FC8" w:rsidRDefault="00621C97" w:rsidP="00952B1F">
      <w:pPr>
        <w:spacing w:after="0"/>
        <w:rPr>
          <w:rFonts w:ascii="Arial" w:hAnsi="Arial" w:cs="Arial"/>
          <w:b/>
          <w:bCs/>
          <w:szCs w:val="24"/>
        </w:rPr>
      </w:pPr>
    </w:p>
    <w:p w:rsidR="00952B1F" w:rsidRPr="00C52FC8" w:rsidRDefault="00952B1F" w:rsidP="00952B1F">
      <w:pPr>
        <w:spacing w:after="0"/>
        <w:rPr>
          <w:rFonts w:ascii="Arial" w:hAnsi="Arial" w:cs="Arial"/>
          <w:bCs/>
          <w:szCs w:val="24"/>
        </w:rPr>
      </w:pPr>
      <w:r w:rsidRPr="00C52FC8">
        <w:rPr>
          <w:rFonts w:ascii="Arial" w:hAnsi="Arial" w:cs="Arial"/>
          <w:bCs/>
          <w:szCs w:val="24"/>
        </w:rPr>
        <w:t>Penilaian akhir didasarkan  atas komponen-komponen nilai sebagai berikut:</w:t>
      </w:r>
    </w:p>
    <w:p w:rsidR="00503CDE" w:rsidRPr="00C52FC8" w:rsidRDefault="00503CDE" w:rsidP="00952B1F">
      <w:pPr>
        <w:spacing w:after="0"/>
        <w:rPr>
          <w:rFonts w:ascii="Arial" w:hAnsi="Arial" w:cs="Arial"/>
          <w:bCs/>
          <w:szCs w:val="24"/>
        </w:rPr>
      </w:pPr>
    </w:p>
    <w:tbl>
      <w:tblPr>
        <w:tblW w:w="5155" w:type="dxa"/>
        <w:jc w:val="center"/>
        <w:tblInd w:w="-402" w:type="dxa"/>
        <w:tblLook w:val="0000"/>
      </w:tblPr>
      <w:tblGrid>
        <w:gridCol w:w="3260"/>
        <w:gridCol w:w="1895"/>
      </w:tblGrid>
      <w:tr w:rsidR="00952B1F" w:rsidRPr="00C52FC8" w:rsidTr="006C32AC">
        <w:trPr>
          <w:cantSplit/>
          <w:jc w:val="center"/>
        </w:trPr>
        <w:tc>
          <w:tcPr>
            <w:tcW w:w="3260" w:type="dxa"/>
            <w:tcBorders>
              <w:top w:val="single" w:sz="4" w:space="0" w:color="auto"/>
              <w:left w:val="single" w:sz="4" w:space="0" w:color="auto"/>
              <w:bottom w:val="single" w:sz="4" w:space="0" w:color="auto"/>
              <w:right w:val="single" w:sz="4" w:space="0" w:color="auto"/>
            </w:tcBorders>
            <w:vAlign w:val="center"/>
          </w:tcPr>
          <w:p w:rsidR="00952B1F" w:rsidRPr="00C52FC8" w:rsidRDefault="00952B1F" w:rsidP="00952B1F">
            <w:pPr>
              <w:spacing w:after="0"/>
              <w:jc w:val="center"/>
              <w:rPr>
                <w:rFonts w:ascii="Arial" w:hAnsi="Arial" w:cs="Arial"/>
                <w:b/>
                <w:bCs/>
                <w:szCs w:val="24"/>
              </w:rPr>
            </w:pPr>
            <w:r w:rsidRPr="00C52FC8">
              <w:rPr>
                <w:rFonts w:ascii="Arial" w:hAnsi="Arial" w:cs="Arial"/>
                <w:b/>
                <w:bCs/>
                <w:szCs w:val="24"/>
              </w:rPr>
              <w:t xml:space="preserve">KOMPONEN NILAI </w:t>
            </w:r>
          </w:p>
        </w:tc>
        <w:tc>
          <w:tcPr>
            <w:tcW w:w="1895" w:type="dxa"/>
            <w:tcBorders>
              <w:top w:val="single" w:sz="4" w:space="0" w:color="auto"/>
              <w:left w:val="single" w:sz="4" w:space="0" w:color="auto"/>
              <w:bottom w:val="single" w:sz="4" w:space="0" w:color="auto"/>
              <w:right w:val="single" w:sz="4" w:space="0" w:color="auto"/>
            </w:tcBorders>
            <w:vAlign w:val="center"/>
          </w:tcPr>
          <w:p w:rsidR="00952B1F" w:rsidRPr="00C52FC8" w:rsidRDefault="00952B1F" w:rsidP="00952B1F">
            <w:pPr>
              <w:spacing w:after="0"/>
              <w:jc w:val="center"/>
              <w:rPr>
                <w:rFonts w:ascii="Arial" w:hAnsi="Arial" w:cs="Arial"/>
                <w:b/>
                <w:bCs/>
                <w:szCs w:val="24"/>
              </w:rPr>
            </w:pPr>
            <w:r w:rsidRPr="00C52FC8">
              <w:rPr>
                <w:rFonts w:ascii="Arial" w:hAnsi="Arial" w:cs="Arial"/>
                <w:b/>
                <w:bCs/>
                <w:szCs w:val="24"/>
              </w:rPr>
              <w:t>BOBOT (%)</w:t>
            </w:r>
          </w:p>
        </w:tc>
      </w:tr>
      <w:tr w:rsidR="00952B1F" w:rsidRPr="00C52FC8" w:rsidTr="006C32AC">
        <w:trPr>
          <w:jc w:val="center"/>
        </w:trPr>
        <w:tc>
          <w:tcPr>
            <w:tcW w:w="3260" w:type="dxa"/>
            <w:tcBorders>
              <w:top w:val="single" w:sz="4" w:space="0" w:color="auto"/>
              <w:left w:val="single" w:sz="4" w:space="0" w:color="auto"/>
              <w:bottom w:val="single" w:sz="4" w:space="0" w:color="auto"/>
              <w:right w:val="single" w:sz="4" w:space="0" w:color="auto"/>
            </w:tcBorders>
            <w:vAlign w:val="center"/>
          </w:tcPr>
          <w:p w:rsidR="00952B1F" w:rsidRPr="00C52FC8" w:rsidRDefault="006C32AC" w:rsidP="00952B1F">
            <w:pPr>
              <w:spacing w:after="0"/>
              <w:rPr>
                <w:rFonts w:ascii="Arial" w:hAnsi="Arial" w:cs="Arial"/>
                <w:szCs w:val="24"/>
              </w:rPr>
            </w:pPr>
            <w:r w:rsidRPr="00C52FC8">
              <w:rPr>
                <w:rFonts w:ascii="Arial" w:hAnsi="Arial" w:cs="Arial"/>
                <w:szCs w:val="24"/>
              </w:rPr>
              <w:t>Presentasi</w:t>
            </w:r>
            <w:r w:rsidR="003D46B2">
              <w:rPr>
                <w:rFonts w:ascii="Arial" w:hAnsi="Arial" w:cs="Arial"/>
                <w:szCs w:val="24"/>
              </w:rPr>
              <w:t>/tugas kelompok</w:t>
            </w:r>
          </w:p>
        </w:tc>
        <w:tc>
          <w:tcPr>
            <w:tcW w:w="1895" w:type="dxa"/>
            <w:tcBorders>
              <w:top w:val="single" w:sz="4" w:space="0" w:color="auto"/>
              <w:left w:val="single" w:sz="4" w:space="0" w:color="auto"/>
              <w:bottom w:val="single" w:sz="4" w:space="0" w:color="auto"/>
              <w:right w:val="single" w:sz="4" w:space="0" w:color="auto"/>
            </w:tcBorders>
            <w:vAlign w:val="center"/>
          </w:tcPr>
          <w:p w:rsidR="00952B1F" w:rsidRPr="00C52FC8" w:rsidRDefault="003D46B2" w:rsidP="00952B1F">
            <w:pPr>
              <w:spacing w:after="0"/>
              <w:jc w:val="center"/>
              <w:rPr>
                <w:rFonts w:ascii="Arial" w:hAnsi="Arial" w:cs="Arial"/>
                <w:szCs w:val="24"/>
              </w:rPr>
            </w:pPr>
            <w:r>
              <w:rPr>
                <w:rFonts w:ascii="Arial" w:hAnsi="Arial" w:cs="Arial"/>
                <w:szCs w:val="24"/>
              </w:rPr>
              <w:t>25</w:t>
            </w:r>
            <w:r w:rsidR="00952B1F" w:rsidRPr="00C52FC8">
              <w:rPr>
                <w:rFonts w:ascii="Arial" w:hAnsi="Arial" w:cs="Arial"/>
                <w:szCs w:val="24"/>
              </w:rPr>
              <w:t>%</w:t>
            </w:r>
          </w:p>
        </w:tc>
      </w:tr>
      <w:tr w:rsidR="00952B1F" w:rsidRPr="00C52FC8" w:rsidTr="006C32AC">
        <w:trPr>
          <w:jc w:val="center"/>
        </w:trPr>
        <w:tc>
          <w:tcPr>
            <w:tcW w:w="3260" w:type="dxa"/>
            <w:tcBorders>
              <w:top w:val="single" w:sz="4" w:space="0" w:color="auto"/>
              <w:left w:val="single" w:sz="4" w:space="0" w:color="auto"/>
              <w:bottom w:val="single" w:sz="4" w:space="0" w:color="auto"/>
              <w:right w:val="single" w:sz="4" w:space="0" w:color="auto"/>
            </w:tcBorders>
            <w:vAlign w:val="center"/>
          </w:tcPr>
          <w:p w:rsidR="00952B1F" w:rsidRPr="00C52FC8" w:rsidRDefault="00952B1F" w:rsidP="00952B1F">
            <w:pPr>
              <w:spacing w:after="0"/>
              <w:rPr>
                <w:rFonts w:ascii="Arial" w:hAnsi="Arial" w:cs="Arial"/>
                <w:szCs w:val="24"/>
              </w:rPr>
            </w:pPr>
            <w:r w:rsidRPr="00C52FC8">
              <w:rPr>
                <w:rFonts w:ascii="Arial" w:hAnsi="Arial" w:cs="Arial"/>
                <w:szCs w:val="24"/>
              </w:rPr>
              <w:t>Ujian Tengah Semester (UTS)</w:t>
            </w:r>
          </w:p>
        </w:tc>
        <w:tc>
          <w:tcPr>
            <w:tcW w:w="1895" w:type="dxa"/>
            <w:tcBorders>
              <w:top w:val="single" w:sz="4" w:space="0" w:color="auto"/>
              <w:left w:val="single" w:sz="4" w:space="0" w:color="auto"/>
              <w:bottom w:val="single" w:sz="4" w:space="0" w:color="auto"/>
              <w:right w:val="single" w:sz="4" w:space="0" w:color="auto"/>
            </w:tcBorders>
            <w:vAlign w:val="center"/>
          </w:tcPr>
          <w:p w:rsidR="00952B1F" w:rsidRPr="00C52FC8" w:rsidRDefault="003D46B2" w:rsidP="00952B1F">
            <w:pPr>
              <w:spacing w:after="0"/>
              <w:jc w:val="center"/>
              <w:rPr>
                <w:rFonts w:ascii="Arial" w:hAnsi="Arial" w:cs="Arial"/>
                <w:szCs w:val="24"/>
              </w:rPr>
            </w:pPr>
            <w:r>
              <w:rPr>
                <w:rFonts w:ascii="Arial" w:hAnsi="Arial" w:cs="Arial"/>
                <w:szCs w:val="24"/>
              </w:rPr>
              <w:t>37.5</w:t>
            </w:r>
            <w:r w:rsidR="00952B1F" w:rsidRPr="00C52FC8">
              <w:rPr>
                <w:rFonts w:ascii="Arial" w:hAnsi="Arial" w:cs="Arial"/>
                <w:szCs w:val="24"/>
              </w:rPr>
              <w:t>%</w:t>
            </w:r>
          </w:p>
        </w:tc>
      </w:tr>
      <w:tr w:rsidR="00952B1F" w:rsidRPr="00C52FC8" w:rsidTr="006C32AC">
        <w:trPr>
          <w:jc w:val="center"/>
        </w:trPr>
        <w:tc>
          <w:tcPr>
            <w:tcW w:w="3260" w:type="dxa"/>
            <w:tcBorders>
              <w:top w:val="single" w:sz="4" w:space="0" w:color="auto"/>
              <w:left w:val="single" w:sz="4" w:space="0" w:color="auto"/>
              <w:bottom w:val="single" w:sz="4" w:space="0" w:color="auto"/>
              <w:right w:val="single" w:sz="4" w:space="0" w:color="auto"/>
            </w:tcBorders>
            <w:vAlign w:val="center"/>
          </w:tcPr>
          <w:p w:rsidR="00952B1F" w:rsidRPr="00C52FC8" w:rsidRDefault="00952B1F" w:rsidP="00952B1F">
            <w:pPr>
              <w:spacing w:after="0"/>
              <w:rPr>
                <w:rFonts w:ascii="Arial" w:hAnsi="Arial" w:cs="Arial"/>
                <w:szCs w:val="24"/>
              </w:rPr>
            </w:pPr>
            <w:r w:rsidRPr="00C52FC8">
              <w:rPr>
                <w:rFonts w:ascii="Arial" w:hAnsi="Arial" w:cs="Arial"/>
                <w:szCs w:val="24"/>
              </w:rPr>
              <w:t>Ujian Akhir Semester (UAS)</w:t>
            </w:r>
          </w:p>
        </w:tc>
        <w:tc>
          <w:tcPr>
            <w:tcW w:w="1895" w:type="dxa"/>
            <w:tcBorders>
              <w:top w:val="single" w:sz="4" w:space="0" w:color="auto"/>
              <w:left w:val="single" w:sz="4" w:space="0" w:color="auto"/>
              <w:bottom w:val="single" w:sz="4" w:space="0" w:color="auto"/>
              <w:right w:val="single" w:sz="4" w:space="0" w:color="auto"/>
            </w:tcBorders>
            <w:vAlign w:val="center"/>
          </w:tcPr>
          <w:p w:rsidR="00952B1F" w:rsidRPr="00C52FC8" w:rsidRDefault="003D46B2" w:rsidP="00952B1F">
            <w:pPr>
              <w:spacing w:after="0"/>
              <w:jc w:val="center"/>
              <w:rPr>
                <w:rFonts w:ascii="Arial" w:hAnsi="Arial" w:cs="Arial"/>
                <w:szCs w:val="24"/>
              </w:rPr>
            </w:pPr>
            <w:r>
              <w:rPr>
                <w:rFonts w:ascii="Arial" w:hAnsi="Arial" w:cs="Arial"/>
                <w:szCs w:val="24"/>
              </w:rPr>
              <w:t>37.5</w:t>
            </w:r>
            <w:r w:rsidR="00952B1F" w:rsidRPr="00C52FC8">
              <w:rPr>
                <w:rFonts w:ascii="Arial" w:hAnsi="Arial" w:cs="Arial"/>
                <w:szCs w:val="24"/>
              </w:rPr>
              <w:t>%</w:t>
            </w:r>
          </w:p>
        </w:tc>
      </w:tr>
    </w:tbl>
    <w:p w:rsidR="00952B1F" w:rsidRPr="00C52FC8" w:rsidRDefault="00952B1F" w:rsidP="00952B1F">
      <w:pPr>
        <w:spacing w:after="0"/>
        <w:rPr>
          <w:rFonts w:ascii="Arial" w:hAnsi="Arial" w:cs="Arial"/>
          <w:szCs w:val="24"/>
        </w:rPr>
      </w:pPr>
      <w:r w:rsidRPr="00C52FC8">
        <w:rPr>
          <w:rFonts w:ascii="Arial" w:hAnsi="Arial" w:cs="Arial"/>
          <w:szCs w:val="24"/>
        </w:rPr>
        <w:t>Gradasi Nilai ditentukan sebagai berikut:</w:t>
      </w:r>
    </w:p>
    <w:p w:rsidR="00952B1F" w:rsidRPr="00C52FC8" w:rsidRDefault="00952B1F" w:rsidP="00952B1F">
      <w:pPr>
        <w:spacing w:after="0"/>
        <w:rPr>
          <w:rFonts w:ascii="Arial" w:hAnsi="Arial" w:cs="Arial"/>
          <w:b/>
          <w:szCs w:val="24"/>
        </w:rPr>
      </w:pPr>
    </w:p>
    <w:tbl>
      <w:tblPr>
        <w:tblW w:w="5812" w:type="dxa"/>
        <w:jc w:val="center"/>
        <w:tblInd w:w="8" w:type="dxa"/>
        <w:tblLayout w:type="fixed"/>
        <w:tblCellMar>
          <w:left w:w="0" w:type="dxa"/>
          <w:right w:w="0" w:type="dxa"/>
        </w:tblCellMar>
        <w:tblLook w:val="0000"/>
      </w:tblPr>
      <w:tblGrid>
        <w:gridCol w:w="993"/>
        <w:gridCol w:w="1984"/>
        <w:gridCol w:w="1134"/>
        <w:gridCol w:w="1701"/>
      </w:tblGrid>
      <w:tr w:rsidR="00952B1F" w:rsidRPr="00C52FC8" w:rsidTr="009B665D">
        <w:trPr>
          <w:jc w:val="center"/>
        </w:trPr>
        <w:tc>
          <w:tcPr>
            <w:tcW w:w="993" w:type="dxa"/>
            <w:tcBorders>
              <w:top w:val="single" w:sz="6" w:space="0" w:color="000000"/>
              <w:left w:val="single" w:sz="6" w:space="0" w:color="000000"/>
            </w:tcBorders>
            <w:shd w:val="clear" w:color="FFFFFF" w:fill="FFFFFF"/>
          </w:tcPr>
          <w:p w:rsidR="00952B1F" w:rsidRPr="00C52FC8" w:rsidRDefault="00952B1F" w:rsidP="00952B1F">
            <w:pPr>
              <w:pStyle w:val="TableContents"/>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center"/>
              <w:rPr>
                <w:rFonts w:ascii="Arial" w:hAnsi="Arial" w:cs="Arial"/>
                <w:color w:val="000000"/>
                <w:sz w:val="22"/>
                <w:szCs w:val="24"/>
              </w:rPr>
            </w:pPr>
            <w:proofErr w:type="spellStart"/>
            <w:r w:rsidRPr="00C52FC8">
              <w:rPr>
                <w:rFonts w:ascii="Arial" w:hAnsi="Arial" w:cs="Arial"/>
                <w:color w:val="000000"/>
                <w:sz w:val="22"/>
                <w:szCs w:val="24"/>
              </w:rPr>
              <w:t>Nilai</w:t>
            </w:r>
            <w:proofErr w:type="spellEnd"/>
          </w:p>
        </w:tc>
        <w:tc>
          <w:tcPr>
            <w:tcW w:w="1984" w:type="dxa"/>
            <w:tcBorders>
              <w:top w:val="single" w:sz="6" w:space="0" w:color="000000"/>
              <w:left w:val="single" w:sz="6" w:space="0" w:color="000000"/>
              <w:right w:val="single" w:sz="6" w:space="0" w:color="000000"/>
            </w:tcBorders>
            <w:shd w:val="clear" w:color="FFFFFF" w:fill="FFFFFF"/>
          </w:tcPr>
          <w:p w:rsidR="00952B1F" w:rsidRPr="00C52FC8" w:rsidRDefault="00952B1F" w:rsidP="00952B1F">
            <w:pPr>
              <w:pStyle w:val="TableContents"/>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center"/>
              <w:rPr>
                <w:rFonts w:ascii="Arial" w:hAnsi="Arial" w:cs="Arial"/>
                <w:color w:val="000000"/>
                <w:sz w:val="22"/>
                <w:szCs w:val="24"/>
              </w:rPr>
            </w:pPr>
            <w:proofErr w:type="spellStart"/>
            <w:r w:rsidRPr="00C52FC8">
              <w:rPr>
                <w:rFonts w:ascii="Arial" w:hAnsi="Arial" w:cs="Arial"/>
                <w:color w:val="000000"/>
                <w:sz w:val="22"/>
                <w:szCs w:val="24"/>
              </w:rPr>
              <w:t>GradasiNilai</w:t>
            </w:r>
            <w:proofErr w:type="spellEnd"/>
          </w:p>
        </w:tc>
        <w:tc>
          <w:tcPr>
            <w:tcW w:w="1134" w:type="dxa"/>
            <w:tcBorders>
              <w:top w:val="single" w:sz="6" w:space="0" w:color="000000"/>
              <w:left w:val="single" w:sz="6" w:space="0" w:color="000000"/>
              <w:right w:val="single" w:sz="6" w:space="0" w:color="000000"/>
            </w:tcBorders>
            <w:shd w:val="clear" w:color="FFFFFF" w:fill="FFFFFF"/>
          </w:tcPr>
          <w:p w:rsidR="00952B1F" w:rsidRPr="00C52FC8" w:rsidRDefault="00952B1F" w:rsidP="00952B1F">
            <w:pPr>
              <w:pStyle w:val="TableContents"/>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center"/>
              <w:rPr>
                <w:rFonts w:ascii="Arial" w:hAnsi="Arial" w:cs="Arial"/>
                <w:color w:val="000000"/>
                <w:sz w:val="22"/>
                <w:szCs w:val="24"/>
              </w:rPr>
            </w:pPr>
            <w:proofErr w:type="spellStart"/>
            <w:r w:rsidRPr="00C52FC8">
              <w:rPr>
                <w:rFonts w:ascii="Arial" w:hAnsi="Arial" w:cs="Arial"/>
                <w:color w:val="000000"/>
                <w:sz w:val="22"/>
                <w:szCs w:val="24"/>
              </w:rPr>
              <w:t>Nilai</w:t>
            </w:r>
            <w:proofErr w:type="spellEnd"/>
          </w:p>
        </w:tc>
        <w:tc>
          <w:tcPr>
            <w:tcW w:w="1701" w:type="dxa"/>
            <w:tcBorders>
              <w:top w:val="single" w:sz="6" w:space="0" w:color="000000"/>
              <w:left w:val="single" w:sz="6" w:space="0" w:color="000000"/>
              <w:right w:val="single" w:sz="6" w:space="0" w:color="000000"/>
            </w:tcBorders>
            <w:shd w:val="clear" w:color="FFFFFF" w:fill="FFFFFF"/>
          </w:tcPr>
          <w:p w:rsidR="00952B1F" w:rsidRPr="00C52FC8" w:rsidRDefault="00952B1F" w:rsidP="00952B1F">
            <w:pPr>
              <w:pStyle w:val="TableContents"/>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center"/>
              <w:rPr>
                <w:rFonts w:ascii="Arial" w:hAnsi="Arial" w:cs="Arial"/>
                <w:color w:val="000000"/>
                <w:sz w:val="22"/>
                <w:szCs w:val="24"/>
              </w:rPr>
            </w:pPr>
            <w:proofErr w:type="spellStart"/>
            <w:r w:rsidRPr="00C52FC8">
              <w:rPr>
                <w:rFonts w:ascii="Arial" w:hAnsi="Arial" w:cs="Arial"/>
                <w:color w:val="000000"/>
                <w:sz w:val="22"/>
                <w:szCs w:val="24"/>
              </w:rPr>
              <w:t>GradasiNilai</w:t>
            </w:r>
            <w:proofErr w:type="spellEnd"/>
          </w:p>
        </w:tc>
      </w:tr>
      <w:tr w:rsidR="00952B1F" w:rsidRPr="00C52FC8" w:rsidTr="009B665D">
        <w:trPr>
          <w:jc w:val="center"/>
        </w:trPr>
        <w:tc>
          <w:tcPr>
            <w:tcW w:w="993" w:type="dxa"/>
            <w:tcBorders>
              <w:top w:val="single" w:sz="6" w:space="0" w:color="000000"/>
              <w:left w:val="single" w:sz="6" w:space="0" w:color="000000"/>
            </w:tcBorders>
            <w:shd w:val="clear" w:color="FFFFFF" w:fill="FFFFFF"/>
          </w:tcPr>
          <w:p w:rsidR="00952B1F" w:rsidRPr="00C52FC8" w:rsidRDefault="00952B1F" w:rsidP="00952B1F">
            <w:pPr>
              <w:pStyle w:val="TableContents"/>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center"/>
              <w:rPr>
                <w:rFonts w:ascii="Arial" w:hAnsi="Arial" w:cs="Arial"/>
                <w:color w:val="000000"/>
                <w:sz w:val="22"/>
                <w:szCs w:val="24"/>
              </w:rPr>
            </w:pPr>
            <w:r w:rsidRPr="00C52FC8">
              <w:rPr>
                <w:rFonts w:ascii="Arial" w:hAnsi="Arial" w:cs="Arial"/>
                <w:color w:val="000000"/>
                <w:sz w:val="22"/>
                <w:szCs w:val="24"/>
              </w:rPr>
              <w:t>A</w:t>
            </w:r>
          </w:p>
        </w:tc>
        <w:tc>
          <w:tcPr>
            <w:tcW w:w="1984" w:type="dxa"/>
            <w:tcBorders>
              <w:top w:val="single" w:sz="6" w:space="0" w:color="000000"/>
              <w:left w:val="single" w:sz="6" w:space="0" w:color="000000"/>
              <w:right w:val="single" w:sz="6" w:space="0" w:color="000000"/>
            </w:tcBorders>
            <w:shd w:val="clear" w:color="FFFFFF" w:fill="FFFFFF"/>
          </w:tcPr>
          <w:p w:rsidR="00952B1F" w:rsidRPr="00C52FC8" w:rsidRDefault="00952B1F" w:rsidP="00952B1F">
            <w:pPr>
              <w:pStyle w:val="TableContents"/>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center"/>
              <w:rPr>
                <w:rFonts w:ascii="Arial" w:hAnsi="Arial" w:cs="Arial"/>
                <w:color w:val="000000"/>
                <w:sz w:val="22"/>
                <w:szCs w:val="24"/>
              </w:rPr>
            </w:pPr>
            <w:r w:rsidRPr="00C52FC8">
              <w:rPr>
                <w:rFonts w:ascii="Arial" w:hAnsi="Arial" w:cs="Arial"/>
                <w:color w:val="000000"/>
                <w:sz w:val="22"/>
                <w:szCs w:val="24"/>
              </w:rPr>
              <w:t>80-100</w:t>
            </w:r>
          </w:p>
        </w:tc>
        <w:tc>
          <w:tcPr>
            <w:tcW w:w="1134" w:type="dxa"/>
            <w:tcBorders>
              <w:top w:val="single" w:sz="6" w:space="0" w:color="000000"/>
              <w:left w:val="single" w:sz="6" w:space="0" w:color="000000"/>
              <w:right w:val="single" w:sz="6" w:space="0" w:color="000000"/>
            </w:tcBorders>
            <w:shd w:val="clear" w:color="FFFFFF" w:fill="FFFFFF"/>
          </w:tcPr>
          <w:p w:rsidR="00952B1F" w:rsidRPr="00C52FC8" w:rsidRDefault="00952B1F" w:rsidP="00952B1F">
            <w:pPr>
              <w:pStyle w:val="TableContents"/>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center"/>
              <w:rPr>
                <w:rFonts w:ascii="Arial" w:hAnsi="Arial" w:cs="Arial"/>
                <w:color w:val="000000"/>
                <w:sz w:val="22"/>
                <w:szCs w:val="24"/>
              </w:rPr>
            </w:pPr>
            <w:r w:rsidRPr="00C52FC8">
              <w:rPr>
                <w:rFonts w:ascii="Arial" w:hAnsi="Arial" w:cs="Arial"/>
                <w:color w:val="000000"/>
                <w:sz w:val="22"/>
                <w:szCs w:val="24"/>
              </w:rPr>
              <w:t>C</w:t>
            </w:r>
          </w:p>
        </w:tc>
        <w:tc>
          <w:tcPr>
            <w:tcW w:w="1701" w:type="dxa"/>
            <w:tcBorders>
              <w:top w:val="single" w:sz="6" w:space="0" w:color="000000"/>
              <w:left w:val="single" w:sz="6" w:space="0" w:color="000000"/>
              <w:right w:val="single" w:sz="6" w:space="0" w:color="000000"/>
            </w:tcBorders>
            <w:shd w:val="clear" w:color="FFFFFF" w:fill="FFFFFF"/>
          </w:tcPr>
          <w:p w:rsidR="00952B1F" w:rsidRPr="00C52FC8" w:rsidRDefault="00952B1F" w:rsidP="00952B1F">
            <w:pPr>
              <w:pStyle w:val="TableContents"/>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center"/>
              <w:rPr>
                <w:rFonts w:ascii="Arial" w:hAnsi="Arial" w:cs="Arial"/>
                <w:color w:val="000000"/>
                <w:sz w:val="22"/>
                <w:szCs w:val="24"/>
              </w:rPr>
            </w:pPr>
            <w:r w:rsidRPr="00C52FC8">
              <w:rPr>
                <w:rFonts w:ascii="Arial" w:hAnsi="Arial" w:cs="Arial"/>
                <w:color w:val="000000"/>
                <w:sz w:val="22"/>
                <w:szCs w:val="24"/>
              </w:rPr>
              <w:t>55-57,99</w:t>
            </w:r>
          </w:p>
        </w:tc>
      </w:tr>
      <w:tr w:rsidR="00952B1F" w:rsidRPr="00C52FC8" w:rsidTr="009B665D">
        <w:trPr>
          <w:jc w:val="center"/>
        </w:trPr>
        <w:tc>
          <w:tcPr>
            <w:tcW w:w="993" w:type="dxa"/>
            <w:tcBorders>
              <w:top w:val="single" w:sz="6" w:space="0" w:color="000000"/>
              <w:left w:val="single" w:sz="6" w:space="0" w:color="000000"/>
            </w:tcBorders>
            <w:shd w:val="clear" w:color="FFFFFF" w:fill="FFFFFF"/>
          </w:tcPr>
          <w:p w:rsidR="00952B1F" w:rsidRPr="00C52FC8" w:rsidRDefault="00952B1F" w:rsidP="00952B1F">
            <w:pPr>
              <w:pStyle w:val="TableContents"/>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center"/>
              <w:rPr>
                <w:rFonts w:ascii="Arial" w:hAnsi="Arial" w:cs="Arial"/>
                <w:color w:val="000000"/>
                <w:sz w:val="22"/>
                <w:szCs w:val="24"/>
              </w:rPr>
            </w:pPr>
            <w:r w:rsidRPr="00C52FC8">
              <w:rPr>
                <w:rFonts w:ascii="Arial" w:hAnsi="Arial" w:cs="Arial"/>
                <w:color w:val="000000"/>
                <w:sz w:val="22"/>
                <w:szCs w:val="24"/>
              </w:rPr>
              <w:t>A-</w:t>
            </w:r>
          </w:p>
        </w:tc>
        <w:tc>
          <w:tcPr>
            <w:tcW w:w="1984" w:type="dxa"/>
            <w:tcBorders>
              <w:top w:val="single" w:sz="6" w:space="0" w:color="000000"/>
              <w:left w:val="single" w:sz="6" w:space="0" w:color="000000"/>
              <w:right w:val="single" w:sz="6" w:space="0" w:color="000000"/>
            </w:tcBorders>
            <w:shd w:val="clear" w:color="FFFFFF" w:fill="FFFFFF"/>
          </w:tcPr>
          <w:p w:rsidR="00952B1F" w:rsidRPr="00C52FC8" w:rsidRDefault="00952B1F" w:rsidP="00952B1F">
            <w:pPr>
              <w:pStyle w:val="TableContents"/>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center"/>
              <w:rPr>
                <w:rFonts w:ascii="Arial" w:hAnsi="Arial" w:cs="Arial"/>
                <w:color w:val="000000"/>
                <w:sz w:val="22"/>
                <w:szCs w:val="24"/>
              </w:rPr>
            </w:pPr>
            <w:r w:rsidRPr="00C52FC8">
              <w:rPr>
                <w:rFonts w:ascii="Arial" w:hAnsi="Arial" w:cs="Arial"/>
                <w:color w:val="000000"/>
                <w:sz w:val="22"/>
                <w:szCs w:val="24"/>
              </w:rPr>
              <w:t>75-79,99</w:t>
            </w:r>
          </w:p>
        </w:tc>
        <w:tc>
          <w:tcPr>
            <w:tcW w:w="1134" w:type="dxa"/>
            <w:tcBorders>
              <w:top w:val="single" w:sz="6" w:space="0" w:color="000000"/>
              <w:left w:val="single" w:sz="6" w:space="0" w:color="000000"/>
              <w:right w:val="single" w:sz="6" w:space="0" w:color="000000"/>
            </w:tcBorders>
            <w:shd w:val="clear" w:color="FFFFFF" w:fill="FFFFFF"/>
          </w:tcPr>
          <w:p w:rsidR="00952B1F" w:rsidRPr="00C52FC8" w:rsidRDefault="00952B1F" w:rsidP="00952B1F">
            <w:pPr>
              <w:pStyle w:val="TableContents"/>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center"/>
              <w:rPr>
                <w:rFonts w:ascii="Arial" w:hAnsi="Arial" w:cs="Arial"/>
                <w:color w:val="000000"/>
                <w:sz w:val="22"/>
                <w:szCs w:val="24"/>
              </w:rPr>
            </w:pPr>
            <w:r w:rsidRPr="00C52FC8">
              <w:rPr>
                <w:rFonts w:ascii="Arial" w:hAnsi="Arial" w:cs="Arial"/>
                <w:color w:val="000000"/>
                <w:sz w:val="22"/>
                <w:szCs w:val="24"/>
              </w:rPr>
              <w:t>C-</w:t>
            </w:r>
          </w:p>
        </w:tc>
        <w:tc>
          <w:tcPr>
            <w:tcW w:w="1701" w:type="dxa"/>
            <w:tcBorders>
              <w:top w:val="single" w:sz="6" w:space="0" w:color="000000"/>
              <w:left w:val="single" w:sz="6" w:space="0" w:color="000000"/>
              <w:right w:val="single" w:sz="6" w:space="0" w:color="000000"/>
            </w:tcBorders>
            <w:shd w:val="clear" w:color="FFFFFF" w:fill="FFFFFF"/>
          </w:tcPr>
          <w:p w:rsidR="00952B1F" w:rsidRPr="00C52FC8" w:rsidRDefault="00952B1F" w:rsidP="00952B1F">
            <w:pPr>
              <w:pStyle w:val="TableContents"/>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center"/>
              <w:rPr>
                <w:rFonts w:ascii="Arial" w:hAnsi="Arial" w:cs="Arial"/>
                <w:color w:val="000000"/>
                <w:sz w:val="22"/>
                <w:szCs w:val="24"/>
              </w:rPr>
            </w:pPr>
            <w:r w:rsidRPr="00C52FC8">
              <w:rPr>
                <w:rFonts w:ascii="Arial" w:hAnsi="Arial" w:cs="Arial"/>
                <w:color w:val="000000"/>
                <w:sz w:val="22"/>
                <w:szCs w:val="24"/>
              </w:rPr>
              <w:t>50-54,99</w:t>
            </w:r>
          </w:p>
        </w:tc>
      </w:tr>
      <w:tr w:rsidR="00952B1F" w:rsidRPr="00C52FC8" w:rsidTr="009B665D">
        <w:trPr>
          <w:jc w:val="center"/>
        </w:trPr>
        <w:tc>
          <w:tcPr>
            <w:tcW w:w="993" w:type="dxa"/>
            <w:tcBorders>
              <w:top w:val="single" w:sz="6" w:space="0" w:color="000000"/>
              <w:left w:val="single" w:sz="6" w:space="0" w:color="000000"/>
            </w:tcBorders>
            <w:shd w:val="clear" w:color="FFFFFF" w:fill="FFFFFF"/>
          </w:tcPr>
          <w:p w:rsidR="00952B1F" w:rsidRPr="00C52FC8" w:rsidRDefault="00952B1F" w:rsidP="00952B1F">
            <w:pPr>
              <w:pStyle w:val="TableContents"/>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center"/>
              <w:rPr>
                <w:rFonts w:ascii="Arial" w:hAnsi="Arial" w:cs="Arial"/>
                <w:color w:val="000000"/>
                <w:sz w:val="22"/>
                <w:szCs w:val="24"/>
              </w:rPr>
            </w:pPr>
            <w:r w:rsidRPr="00C52FC8">
              <w:rPr>
                <w:rFonts w:ascii="Arial" w:hAnsi="Arial" w:cs="Arial"/>
                <w:color w:val="000000"/>
                <w:sz w:val="22"/>
                <w:szCs w:val="24"/>
              </w:rPr>
              <w:t>B+</w:t>
            </w:r>
          </w:p>
        </w:tc>
        <w:tc>
          <w:tcPr>
            <w:tcW w:w="1984" w:type="dxa"/>
            <w:tcBorders>
              <w:top w:val="single" w:sz="6" w:space="0" w:color="000000"/>
              <w:left w:val="single" w:sz="6" w:space="0" w:color="000000"/>
              <w:right w:val="single" w:sz="6" w:space="0" w:color="000000"/>
            </w:tcBorders>
            <w:shd w:val="clear" w:color="FFFFFF" w:fill="FFFFFF"/>
          </w:tcPr>
          <w:p w:rsidR="00952B1F" w:rsidRPr="00C52FC8" w:rsidRDefault="00952B1F" w:rsidP="00952B1F">
            <w:pPr>
              <w:pStyle w:val="TableContents"/>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center"/>
              <w:rPr>
                <w:rFonts w:ascii="Arial" w:hAnsi="Arial" w:cs="Arial"/>
                <w:color w:val="000000"/>
                <w:sz w:val="22"/>
                <w:szCs w:val="24"/>
              </w:rPr>
            </w:pPr>
            <w:r w:rsidRPr="00C52FC8">
              <w:rPr>
                <w:rFonts w:ascii="Arial" w:hAnsi="Arial" w:cs="Arial"/>
                <w:color w:val="000000"/>
                <w:sz w:val="22"/>
                <w:szCs w:val="24"/>
              </w:rPr>
              <w:t>70-74,99</w:t>
            </w:r>
          </w:p>
        </w:tc>
        <w:tc>
          <w:tcPr>
            <w:tcW w:w="1134" w:type="dxa"/>
            <w:tcBorders>
              <w:top w:val="single" w:sz="6" w:space="0" w:color="000000"/>
              <w:left w:val="single" w:sz="6" w:space="0" w:color="000000"/>
              <w:right w:val="single" w:sz="6" w:space="0" w:color="000000"/>
            </w:tcBorders>
            <w:shd w:val="clear" w:color="FFFFFF" w:fill="FFFFFF"/>
          </w:tcPr>
          <w:p w:rsidR="00952B1F" w:rsidRPr="00C52FC8" w:rsidRDefault="00952B1F" w:rsidP="00952B1F">
            <w:pPr>
              <w:pStyle w:val="TableContents"/>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center"/>
              <w:rPr>
                <w:rFonts w:ascii="Arial" w:hAnsi="Arial" w:cs="Arial"/>
                <w:color w:val="000000"/>
                <w:sz w:val="22"/>
                <w:szCs w:val="24"/>
              </w:rPr>
            </w:pPr>
            <w:r w:rsidRPr="00C52FC8">
              <w:rPr>
                <w:rFonts w:ascii="Arial" w:hAnsi="Arial" w:cs="Arial"/>
                <w:color w:val="000000"/>
                <w:sz w:val="22"/>
                <w:szCs w:val="24"/>
              </w:rPr>
              <w:t>D+</w:t>
            </w:r>
          </w:p>
        </w:tc>
        <w:tc>
          <w:tcPr>
            <w:tcW w:w="1701" w:type="dxa"/>
            <w:tcBorders>
              <w:top w:val="single" w:sz="6" w:space="0" w:color="000000"/>
              <w:left w:val="single" w:sz="6" w:space="0" w:color="000000"/>
              <w:right w:val="single" w:sz="6" w:space="0" w:color="000000"/>
            </w:tcBorders>
            <w:shd w:val="clear" w:color="FFFFFF" w:fill="FFFFFF"/>
          </w:tcPr>
          <w:p w:rsidR="00952B1F" w:rsidRPr="00C52FC8" w:rsidRDefault="00952B1F" w:rsidP="00952B1F">
            <w:pPr>
              <w:pStyle w:val="TableContents"/>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center"/>
              <w:rPr>
                <w:rFonts w:ascii="Arial" w:hAnsi="Arial" w:cs="Arial"/>
                <w:color w:val="000000"/>
                <w:sz w:val="22"/>
                <w:szCs w:val="24"/>
              </w:rPr>
            </w:pPr>
            <w:r w:rsidRPr="00C52FC8">
              <w:rPr>
                <w:rFonts w:ascii="Arial" w:hAnsi="Arial" w:cs="Arial"/>
                <w:color w:val="000000"/>
                <w:sz w:val="22"/>
                <w:szCs w:val="24"/>
              </w:rPr>
              <w:t>45-49,99</w:t>
            </w:r>
          </w:p>
        </w:tc>
      </w:tr>
      <w:tr w:rsidR="00952B1F" w:rsidRPr="00C52FC8" w:rsidTr="009B665D">
        <w:trPr>
          <w:jc w:val="center"/>
        </w:trPr>
        <w:tc>
          <w:tcPr>
            <w:tcW w:w="993" w:type="dxa"/>
            <w:tcBorders>
              <w:top w:val="single" w:sz="6" w:space="0" w:color="000000"/>
              <w:left w:val="single" w:sz="6" w:space="0" w:color="000000"/>
            </w:tcBorders>
            <w:shd w:val="clear" w:color="FFFFFF" w:fill="FFFFFF"/>
          </w:tcPr>
          <w:p w:rsidR="00952B1F" w:rsidRPr="00C52FC8" w:rsidRDefault="006C32AC" w:rsidP="00952B1F">
            <w:pPr>
              <w:pStyle w:val="TableContents"/>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center"/>
              <w:rPr>
                <w:rFonts w:ascii="Arial" w:hAnsi="Arial" w:cs="Arial"/>
                <w:color w:val="000000"/>
                <w:sz w:val="22"/>
                <w:szCs w:val="24"/>
                <w:lang w:val="id-ID"/>
              </w:rPr>
            </w:pPr>
            <w:r w:rsidRPr="00C52FC8">
              <w:rPr>
                <w:rFonts w:ascii="Arial" w:hAnsi="Arial" w:cs="Arial"/>
                <w:color w:val="000000"/>
                <w:sz w:val="22"/>
                <w:szCs w:val="24"/>
                <w:lang w:val="id-ID"/>
              </w:rPr>
              <w:t>B</w:t>
            </w:r>
          </w:p>
        </w:tc>
        <w:tc>
          <w:tcPr>
            <w:tcW w:w="1984" w:type="dxa"/>
            <w:tcBorders>
              <w:top w:val="single" w:sz="6" w:space="0" w:color="000000"/>
              <w:left w:val="single" w:sz="6" w:space="0" w:color="000000"/>
              <w:right w:val="single" w:sz="6" w:space="0" w:color="000000"/>
            </w:tcBorders>
            <w:shd w:val="clear" w:color="FFFFFF" w:fill="FFFFFF"/>
          </w:tcPr>
          <w:p w:rsidR="00952B1F" w:rsidRPr="00C52FC8" w:rsidRDefault="006C32AC" w:rsidP="00952B1F">
            <w:pPr>
              <w:pStyle w:val="TableContents"/>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center"/>
              <w:rPr>
                <w:rFonts w:ascii="Arial" w:hAnsi="Arial" w:cs="Arial"/>
                <w:color w:val="000000"/>
                <w:sz w:val="22"/>
                <w:szCs w:val="24"/>
                <w:lang w:val="id-ID"/>
              </w:rPr>
            </w:pPr>
            <w:r w:rsidRPr="00C52FC8">
              <w:rPr>
                <w:rFonts w:ascii="Arial" w:hAnsi="Arial" w:cs="Arial"/>
                <w:color w:val="000000"/>
                <w:sz w:val="22"/>
                <w:szCs w:val="24"/>
                <w:lang w:val="id-ID"/>
              </w:rPr>
              <w:t>65-69,99</w:t>
            </w:r>
          </w:p>
        </w:tc>
        <w:tc>
          <w:tcPr>
            <w:tcW w:w="1134" w:type="dxa"/>
            <w:tcBorders>
              <w:top w:val="single" w:sz="6" w:space="0" w:color="000000"/>
              <w:left w:val="single" w:sz="6" w:space="0" w:color="000000"/>
              <w:right w:val="single" w:sz="6" w:space="0" w:color="000000"/>
            </w:tcBorders>
            <w:shd w:val="clear" w:color="FFFFFF" w:fill="FFFFFF"/>
          </w:tcPr>
          <w:p w:rsidR="00952B1F" w:rsidRPr="00C52FC8" w:rsidRDefault="00952B1F" w:rsidP="00952B1F">
            <w:pPr>
              <w:pStyle w:val="TableContents"/>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center"/>
              <w:rPr>
                <w:rFonts w:ascii="Arial" w:hAnsi="Arial" w:cs="Arial"/>
                <w:color w:val="000000"/>
                <w:sz w:val="22"/>
                <w:szCs w:val="24"/>
              </w:rPr>
            </w:pPr>
            <w:r w:rsidRPr="00C52FC8">
              <w:rPr>
                <w:rFonts w:ascii="Arial" w:hAnsi="Arial" w:cs="Arial"/>
                <w:color w:val="000000"/>
                <w:sz w:val="22"/>
                <w:szCs w:val="24"/>
              </w:rPr>
              <w:t>D</w:t>
            </w:r>
          </w:p>
        </w:tc>
        <w:tc>
          <w:tcPr>
            <w:tcW w:w="1701" w:type="dxa"/>
            <w:tcBorders>
              <w:top w:val="single" w:sz="6" w:space="0" w:color="000000"/>
              <w:left w:val="single" w:sz="6" w:space="0" w:color="000000"/>
              <w:right w:val="single" w:sz="6" w:space="0" w:color="000000"/>
            </w:tcBorders>
            <w:shd w:val="clear" w:color="FFFFFF" w:fill="FFFFFF"/>
          </w:tcPr>
          <w:p w:rsidR="00952B1F" w:rsidRPr="00C52FC8" w:rsidRDefault="00952B1F" w:rsidP="00952B1F">
            <w:pPr>
              <w:pStyle w:val="TableContents"/>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center"/>
              <w:rPr>
                <w:rFonts w:ascii="Arial" w:hAnsi="Arial" w:cs="Arial"/>
                <w:color w:val="000000"/>
                <w:sz w:val="22"/>
                <w:szCs w:val="24"/>
              </w:rPr>
            </w:pPr>
            <w:r w:rsidRPr="00C52FC8">
              <w:rPr>
                <w:rFonts w:ascii="Arial" w:hAnsi="Arial" w:cs="Arial"/>
                <w:color w:val="000000"/>
                <w:sz w:val="22"/>
                <w:szCs w:val="24"/>
              </w:rPr>
              <w:t>40-44,99</w:t>
            </w:r>
          </w:p>
        </w:tc>
      </w:tr>
      <w:tr w:rsidR="006C32AC" w:rsidRPr="00C52FC8" w:rsidTr="009B665D">
        <w:trPr>
          <w:jc w:val="center"/>
        </w:trPr>
        <w:tc>
          <w:tcPr>
            <w:tcW w:w="993" w:type="dxa"/>
            <w:tcBorders>
              <w:top w:val="single" w:sz="6" w:space="0" w:color="000000"/>
              <w:left w:val="single" w:sz="6" w:space="0" w:color="000000"/>
            </w:tcBorders>
            <w:shd w:val="clear" w:color="FFFFFF" w:fill="FFFFFF"/>
          </w:tcPr>
          <w:p w:rsidR="006C32AC" w:rsidRPr="00C52FC8" w:rsidRDefault="006C32AC" w:rsidP="009B665D">
            <w:pPr>
              <w:pStyle w:val="TableContents"/>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center"/>
              <w:rPr>
                <w:rFonts w:ascii="Arial" w:hAnsi="Arial" w:cs="Arial"/>
                <w:color w:val="000000"/>
                <w:sz w:val="22"/>
                <w:szCs w:val="24"/>
              </w:rPr>
            </w:pPr>
            <w:r w:rsidRPr="00C52FC8">
              <w:rPr>
                <w:rFonts w:ascii="Arial" w:hAnsi="Arial" w:cs="Arial"/>
                <w:color w:val="000000"/>
                <w:sz w:val="22"/>
                <w:szCs w:val="24"/>
              </w:rPr>
              <w:t>B-</w:t>
            </w:r>
          </w:p>
        </w:tc>
        <w:tc>
          <w:tcPr>
            <w:tcW w:w="1984" w:type="dxa"/>
            <w:tcBorders>
              <w:top w:val="single" w:sz="6" w:space="0" w:color="000000"/>
              <w:left w:val="single" w:sz="6" w:space="0" w:color="000000"/>
              <w:right w:val="single" w:sz="6" w:space="0" w:color="000000"/>
            </w:tcBorders>
            <w:shd w:val="clear" w:color="FFFFFF" w:fill="FFFFFF"/>
          </w:tcPr>
          <w:p w:rsidR="006C32AC" w:rsidRPr="00C52FC8" w:rsidRDefault="006C32AC" w:rsidP="009B665D">
            <w:pPr>
              <w:pStyle w:val="TableContents"/>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center"/>
              <w:rPr>
                <w:rFonts w:ascii="Arial" w:hAnsi="Arial" w:cs="Arial"/>
                <w:color w:val="000000"/>
                <w:sz w:val="22"/>
                <w:szCs w:val="24"/>
              </w:rPr>
            </w:pPr>
            <w:r w:rsidRPr="00C52FC8">
              <w:rPr>
                <w:rFonts w:ascii="Arial" w:hAnsi="Arial" w:cs="Arial"/>
                <w:color w:val="000000"/>
                <w:sz w:val="22"/>
                <w:szCs w:val="24"/>
              </w:rPr>
              <w:t>61-64,99</w:t>
            </w:r>
          </w:p>
        </w:tc>
        <w:tc>
          <w:tcPr>
            <w:tcW w:w="1134" w:type="dxa"/>
            <w:tcBorders>
              <w:top w:val="single" w:sz="6" w:space="0" w:color="000000"/>
              <w:left w:val="single" w:sz="6" w:space="0" w:color="000000"/>
              <w:right w:val="single" w:sz="6" w:space="0" w:color="000000"/>
            </w:tcBorders>
            <w:shd w:val="clear" w:color="FFFFFF" w:fill="FFFFFF"/>
          </w:tcPr>
          <w:p w:rsidR="006C32AC" w:rsidRPr="00C52FC8" w:rsidRDefault="006C32AC" w:rsidP="009B665D">
            <w:pPr>
              <w:pStyle w:val="TableContents"/>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center"/>
              <w:rPr>
                <w:rFonts w:ascii="Arial" w:hAnsi="Arial" w:cs="Arial"/>
                <w:color w:val="000000"/>
                <w:sz w:val="22"/>
                <w:szCs w:val="24"/>
              </w:rPr>
            </w:pPr>
            <w:r w:rsidRPr="00C52FC8">
              <w:rPr>
                <w:rFonts w:ascii="Arial" w:hAnsi="Arial" w:cs="Arial"/>
                <w:color w:val="000000"/>
                <w:sz w:val="22"/>
                <w:szCs w:val="24"/>
              </w:rPr>
              <w:t>E</w:t>
            </w:r>
          </w:p>
        </w:tc>
        <w:tc>
          <w:tcPr>
            <w:tcW w:w="1701" w:type="dxa"/>
            <w:tcBorders>
              <w:top w:val="single" w:sz="6" w:space="0" w:color="000000"/>
              <w:left w:val="single" w:sz="6" w:space="0" w:color="000000"/>
              <w:right w:val="single" w:sz="6" w:space="0" w:color="000000"/>
            </w:tcBorders>
            <w:shd w:val="clear" w:color="FFFFFF" w:fill="FFFFFF"/>
          </w:tcPr>
          <w:p w:rsidR="006C32AC" w:rsidRPr="00C52FC8" w:rsidRDefault="006C32AC" w:rsidP="009B665D">
            <w:pPr>
              <w:pStyle w:val="TableContents"/>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center"/>
              <w:rPr>
                <w:rFonts w:ascii="Arial" w:hAnsi="Arial" w:cs="Arial"/>
                <w:color w:val="000000"/>
                <w:sz w:val="22"/>
                <w:szCs w:val="24"/>
              </w:rPr>
            </w:pPr>
            <w:r w:rsidRPr="00C52FC8">
              <w:rPr>
                <w:rFonts w:ascii="Arial" w:hAnsi="Arial" w:cs="Arial"/>
                <w:color w:val="000000"/>
                <w:sz w:val="22"/>
                <w:szCs w:val="24"/>
              </w:rPr>
              <w:t>&lt;40</w:t>
            </w:r>
          </w:p>
        </w:tc>
      </w:tr>
      <w:tr w:rsidR="006C32AC" w:rsidRPr="00C52FC8" w:rsidTr="009B665D">
        <w:trPr>
          <w:jc w:val="center"/>
        </w:trPr>
        <w:tc>
          <w:tcPr>
            <w:tcW w:w="993" w:type="dxa"/>
            <w:tcBorders>
              <w:top w:val="single" w:sz="6" w:space="0" w:color="000000"/>
              <w:left w:val="single" w:sz="6" w:space="0" w:color="000000"/>
              <w:bottom w:val="single" w:sz="6" w:space="0" w:color="000000"/>
            </w:tcBorders>
            <w:shd w:val="clear" w:color="FFFFFF" w:fill="FFFFFF"/>
          </w:tcPr>
          <w:p w:rsidR="006C32AC" w:rsidRPr="00C52FC8" w:rsidRDefault="006C32AC" w:rsidP="00952B1F">
            <w:pPr>
              <w:pStyle w:val="TableContents"/>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center"/>
              <w:rPr>
                <w:rFonts w:ascii="Arial" w:hAnsi="Arial" w:cs="Arial"/>
                <w:color w:val="000000"/>
                <w:sz w:val="22"/>
                <w:szCs w:val="24"/>
              </w:rPr>
            </w:pPr>
            <w:r w:rsidRPr="00C52FC8">
              <w:rPr>
                <w:rFonts w:ascii="Arial" w:hAnsi="Arial" w:cs="Arial"/>
                <w:color w:val="000000"/>
                <w:sz w:val="22"/>
                <w:szCs w:val="24"/>
              </w:rPr>
              <w:t>C+</w:t>
            </w:r>
          </w:p>
        </w:tc>
        <w:tc>
          <w:tcPr>
            <w:tcW w:w="1984" w:type="dxa"/>
            <w:tcBorders>
              <w:top w:val="single" w:sz="6" w:space="0" w:color="000000"/>
              <w:left w:val="single" w:sz="6" w:space="0" w:color="000000"/>
              <w:bottom w:val="single" w:sz="6" w:space="0" w:color="000000"/>
              <w:right w:val="single" w:sz="6" w:space="0" w:color="000000"/>
            </w:tcBorders>
            <w:shd w:val="clear" w:color="FFFFFF" w:fill="FFFFFF"/>
          </w:tcPr>
          <w:p w:rsidR="006C32AC" w:rsidRPr="00C52FC8" w:rsidRDefault="006C32AC" w:rsidP="00952B1F">
            <w:pPr>
              <w:pStyle w:val="TableContents"/>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center"/>
              <w:rPr>
                <w:rFonts w:ascii="Arial" w:hAnsi="Arial" w:cs="Arial"/>
                <w:color w:val="000000"/>
                <w:sz w:val="22"/>
                <w:szCs w:val="24"/>
              </w:rPr>
            </w:pPr>
            <w:r w:rsidRPr="00C52FC8">
              <w:rPr>
                <w:rFonts w:ascii="Arial" w:hAnsi="Arial" w:cs="Arial"/>
                <w:color w:val="000000"/>
                <w:sz w:val="22"/>
                <w:szCs w:val="24"/>
              </w:rPr>
              <w:t>58-60,99</w:t>
            </w:r>
          </w:p>
        </w:tc>
        <w:tc>
          <w:tcPr>
            <w:tcW w:w="1134" w:type="dxa"/>
            <w:tcBorders>
              <w:top w:val="single" w:sz="6" w:space="0" w:color="000000"/>
              <w:left w:val="single" w:sz="6" w:space="0" w:color="000000"/>
              <w:bottom w:val="single" w:sz="6" w:space="0" w:color="000000"/>
              <w:right w:val="single" w:sz="6" w:space="0" w:color="000000"/>
            </w:tcBorders>
            <w:shd w:val="clear" w:color="FFFFFF" w:fill="FFFFFF"/>
          </w:tcPr>
          <w:p w:rsidR="006C32AC" w:rsidRPr="00C52FC8" w:rsidRDefault="006C32AC" w:rsidP="00952B1F">
            <w:pPr>
              <w:pStyle w:val="TableContents"/>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center"/>
              <w:rPr>
                <w:rFonts w:ascii="Arial" w:hAnsi="Arial" w:cs="Arial"/>
                <w:color w:val="000000"/>
                <w:sz w:val="22"/>
                <w:szCs w:val="24"/>
              </w:rPr>
            </w:pPr>
          </w:p>
        </w:tc>
        <w:tc>
          <w:tcPr>
            <w:tcW w:w="1701" w:type="dxa"/>
            <w:tcBorders>
              <w:top w:val="single" w:sz="6" w:space="0" w:color="000000"/>
              <w:left w:val="single" w:sz="6" w:space="0" w:color="000000"/>
              <w:bottom w:val="single" w:sz="6" w:space="0" w:color="000000"/>
              <w:right w:val="single" w:sz="6" w:space="0" w:color="000000"/>
            </w:tcBorders>
            <w:shd w:val="clear" w:color="FFFFFF" w:fill="FFFFFF"/>
          </w:tcPr>
          <w:p w:rsidR="006C32AC" w:rsidRPr="00C52FC8" w:rsidRDefault="006C32AC" w:rsidP="00952B1F">
            <w:pPr>
              <w:pStyle w:val="TableContents"/>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0" w:lineRule="atLeast"/>
              <w:jc w:val="center"/>
              <w:rPr>
                <w:rFonts w:ascii="Arial" w:hAnsi="Arial" w:cs="Arial"/>
                <w:color w:val="000000"/>
                <w:sz w:val="22"/>
                <w:szCs w:val="24"/>
              </w:rPr>
            </w:pPr>
          </w:p>
        </w:tc>
      </w:tr>
    </w:tbl>
    <w:p w:rsidR="00E95C2A" w:rsidRPr="00C52FC8" w:rsidRDefault="00E95C2A" w:rsidP="00952B1F">
      <w:pPr>
        <w:spacing w:after="0" w:line="240" w:lineRule="auto"/>
        <w:rPr>
          <w:rFonts w:ascii="Arial" w:eastAsia="Times New Roman" w:hAnsi="Arial" w:cs="Arial"/>
          <w:szCs w:val="24"/>
          <w:lang w:eastAsia="id-ID"/>
        </w:rPr>
      </w:pPr>
    </w:p>
    <w:p w:rsidR="004407E4" w:rsidRPr="00C52FC8" w:rsidRDefault="004407E4" w:rsidP="00D334C9">
      <w:pPr>
        <w:spacing w:after="0" w:line="240" w:lineRule="auto"/>
        <w:rPr>
          <w:rFonts w:ascii="Arial" w:eastAsia="Times New Roman" w:hAnsi="Arial" w:cs="Arial"/>
          <w:b/>
          <w:szCs w:val="24"/>
          <w:lang w:eastAsia="id-ID"/>
        </w:rPr>
      </w:pPr>
      <w:r w:rsidRPr="00C52FC8">
        <w:rPr>
          <w:rFonts w:ascii="Arial" w:eastAsia="Times New Roman" w:hAnsi="Arial" w:cs="Arial"/>
          <w:b/>
          <w:szCs w:val="24"/>
          <w:lang w:eastAsia="id-ID"/>
        </w:rPr>
        <w:t>POKOK BAHASAN</w:t>
      </w:r>
      <w:r w:rsidR="006C32AC" w:rsidRPr="00C52FC8">
        <w:rPr>
          <w:rFonts w:ascii="Arial" w:eastAsia="Times New Roman" w:hAnsi="Arial" w:cs="Arial"/>
          <w:b/>
          <w:szCs w:val="24"/>
          <w:lang w:eastAsia="id-ID"/>
        </w:rPr>
        <w:t>:</w:t>
      </w:r>
    </w:p>
    <w:p w:rsidR="006C32AC" w:rsidRPr="00C52FC8" w:rsidRDefault="006C32AC" w:rsidP="00D334C9">
      <w:pPr>
        <w:spacing w:after="0" w:line="240" w:lineRule="auto"/>
        <w:rPr>
          <w:rFonts w:ascii="Arial" w:eastAsia="Times New Roman" w:hAnsi="Arial" w:cs="Arial"/>
          <w:b/>
          <w:szCs w:val="24"/>
          <w:lang w:eastAsia="id-ID"/>
        </w:rPr>
      </w:pPr>
    </w:p>
    <w:tbl>
      <w:tblPr>
        <w:tblStyle w:val="TableGrid"/>
        <w:tblW w:w="14178" w:type="dxa"/>
        <w:tblInd w:w="105" w:type="dxa"/>
        <w:tblLook w:val="04A0"/>
      </w:tblPr>
      <w:tblGrid>
        <w:gridCol w:w="1380"/>
        <w:gridCol w:w="2600"/>
        <w:gridCol w:w="3616"/>
        <w:gridCol w:w="3563"/>
        <w:gridCol w:w="1241"/>
        <w:gridCol w:w="1778"/>
      </w:tblGrid>
      <w:tr w:rsidR="00F108C9" w:rsidRPr="00C52FC8" w:rsidTr="00FE6350">
        <w:tc>
          <w:tcPr>
            <w:tcW w:w="1379" w:type="dxa"/>
          </w:tcPr>
          <w:p w:rsidR="00007ED1" w:rsidRPr="00C52FC8" w:rsidRDefault="00007ED1" w:rsidP="006C32AC">
            <w:pPr>
              <w:jc w:val="center"/>
              <w:rPr>
                <w:rFonts w:ascii="Arial" w:eastAsia="Times New Roman" w:hAnsi="Arial" w:cs="Arial"/>
                <w:b/>
                <w:szCs w:val="24"/>
                <w:lang w:eastAsia="id-ID"/>
              </w:rPr>
            </w:pPr>
            <w:r w:rsidRPr="00C52FC8">
              <w:rPr>
                <w:rFonts w:ascii="Arial" w:eastAsia="Times New Roman" w:hAnsi="Arial" w:cs="Arial"/>
                <w:b/>
                <w:szCs w:val="24"/>
                <w:lang w:eastAsia="id-ID"/>
              </w:rPr>
              <w:t>Pertemuan ke-</w:t>
            </w:r>
          </w:p>
        </w:tc>
        <w:tc>
          <w:tcPr>
            <w:tcW w:w="2605" w:type="dxa"/>
          </w:tcPr>
          <w:p w:rsidR="00007ED1" w:rsidRPr="00C52FC8" w:rsidRDefault="00007ED1" w:rsidP="006C32AC">
            <w:pPr>
              <w:jc w:val="center"/>
              <w:rPr>
                <w:rFonts w:ascii="Arial" w:eastAsia="Times New Roman" w:hAnsi="Arial" w:cs="Arial"/>
                <w:b/>
                <w:szCs w:val="24"/>
                <w:lang w:eastAsia="id-ID"/>
              </w:rPr>
            </w:pPr>
            <w:r w:rsidRPr="00C52FC8">
              <w:rPr>
                <w:rFonts w:ascii="Arial" w:eastAsia="Times New Roman" w:hAnsi="Arial" w:cs="Arial"/>
                <w:b/>
                <w:szCs w:val="24"/>
                <w:lang w:eastAsia="id-ID"/>
              </w:rPr>
              <w:t>Kompetensi Dasar</w:t>
            </w:r>
          </w:p>
        </w:tc>
        <w:tc>
          <w:tcPr>
            <w:tcW w:w="3628" w:type="dxa"/>
          </w:tcPr>
          <w:p w:rsidR="00007ED1" w:rsidRPr="00C52FC8" w:rsidRDefault="00007ED1" w:rsidP="006C32AC">
            <w:pPr>
              <w:jc w:val="center"/>
              <w:rPr>
                <w:rFonts w:ascii="Arial" w:eastAsia="Times New Roman" w:hAnsi="Arial" w:cs="Arial"/>
                <w:b/>
                <w:szCs w:val="24"/>
                <w:lang w:eastAsia="id-ID"/>
              </w:rPr>
            </w:pPr>
            <w:r w:rsidRPr="00C52FC8">
              <w:rPr>
                <w:rFonts w:ascii="Arial" w:eastAsia="Times New Roman" w:hAnsi="Arial" w:cs="Arial"/>
                <w:b/>
                <w:szCs w:val="24"/>
                <w:lang w:eastAsia="id-ID"/>
              </w:rPr>
              <w:t>Pokok Bahasan</w:t>
            </w:r>
          </w:p>
        </w:tc>
        <w:tc>
          <w:tcPr>
            <w:tcW w:w="3578" w:type="dxa"/>
          </w:tcPr>
          <w:p w:rsidR="00007ED1" w:rsidRPr="00C52FC8" w:rsidRDefault="00007ED1" w:rsidP="006C32AC">
            <w:pPr>
              <w:jc w:val="center"/>
              <w:rPr>
                <w:rFonts w:ascii="Arial" w:eastAsia="Times New Roman" w:hAnsi="Arial" w:cs="Arial"/>
                <w:b/>
                <w:szCs w:val="24"/>
                <w:lang w:eastAsia="id-ID"/>
              </w:rPr>
            </w:pPr>
            <w:r w:rsidRPr="00C52FC8">
              <w:rPr>
                <w:rFonts w:ascii="Arial" w:eastAsia="Times New Roman" w:hAnsi="Arial" w:cs="Arial"/>
                <w:b/>
                <w:szCs w:val="24"/>
                <w:lang w:eastAsia="id-ID"/>
              </w:rPr>
              <w:t>Indikator Kompetensi</w:t>
            </w:r>
          </w:p>
        </w:tc>
        <w:tc>
          <w:tcPr>
            <w:tcW w:w="1243" w:type="dxa"/>
          </w:tcPr>
          <w:p w:rsidR="00007ED1" w:rsidRPr="00C52FC8" w:rsidRDefault="00007ED1" w:rsidP="006C32AC">
            <w:pPr>
              <w:jc w:val="center"/>
              <w:rPr>
                <w:rFonts w:ascii="Arial" w:eastAsia="Times New Roman" w:hAnsi="Arial" w:cs="Arial"/>
                <w:b/>
                <w:szCs w:val="24"/>
                <w:lang w:eastAsia="id-ID"/>
              </w:rPr>
            </w:pPr>
            <w:r w:rsidRPr="00C52FC8">
              <w:rPr>
                <w:rFonts w:ascii="Arial" w:eastAsia="Times New Roman" w:hAnsi="Arial" w:cs="Arial"/>
                <w:b/>
                <w:szCs w:val="24"/>
                <w:lang w:eastAsia="id-ID"/>
              </w:rPr>
              <w:t>Sumber</w:t>
            </w:r>
          </w:p>
        </w:tc>
        <w:tc>
          <w:tcPr>
            <w:tcW w:w="1745" w:type="dxa"/>
          </w:tcPr>
          <w:p w:rsidR="00007ED1" w:rsidRPr="00C52FC8" w:rsidRDefault="00007ED1" w:rsidP="006C32AC">
            <w:pPr>
              <w:jc w:val="center"/>
              <w:rPr>
                <w:rFonts w:ascii="Arial" w:eastAsia="Times New Roman" w:hAnsi="Arial" w:cs="Arial"/>
                <w:b/>
                <w:szCs w:val="24"/>
                <w:lang w:eastAsia="id-ID"/>
              </w:rPr>
            </w:pPr>
            <w:r w:rsidRPr="00C52FC8">
              <w:rPr>
                <w:rFonts w:ascii="Arial" w:eastAsia="Times New Roman" w:hAnsi="Arial" w:cs="Arial"/>
                <w:b/>
                <w:szCs w:val="24"/>
                <w:lang w:eastAsia="id-ID"/>
              </w:rPr>
              <w:t>Evaluasi</w:t>
            </w:r>
          </w:p>
        </w:tc>
      </w:tr>
      <w:tr w:rsidR="00F108C9" w:rsidRPr="00C52FC8" w:rsidTr="00FE6350">
        <w:tc>
          <w:tcPr>
            <w:tcW w:w="1379" w:type="dxa"/>
          </w:tcPr>
          <w:p w:rsidR="00007ED1" w:rsidRPr="00C52FC8" w:rsidRDefault="008B2A04" w:rsidP="00B53340">
            <w:pPr>
              <w:jc w:val="center"/>
              <w:rPr>
                <w:rFonts w:ascii="Arial" w:eastAsia="Times New Roman" w:hAnsi="Arial" w:cs="Arial"/>
                <w:szCs w:val="24"/>
                <w:lang w:eastAsia="id-ID"/>
              </w:rPr>
            </w:pPr>
            <w:r w:rsidRPr="00C52FC8">
              <w:rPr>
                <w:rFonts w:ascii="Arial" w:eastAsia="Times New Roman" w:hAnsi="Arial" w:cs="Arial"/>
                <w:szCs w:val="24"/>
                <w:lang w:eastAsia="id-ID"/>
              </w:rPr>
              <w:t>1</w:t>
            </w:r>
          </w:p>
        </w:tc>
        <w:tc>
          <w:tcPr>
            <w:tcW w:w="2605" w:type="dxa"/>
          </w:tcPr>
          <w:p w:rsidR="00007ED1" w:rsidRPr="00C52FC8" w:rsidRDefault="00007ED1" w:rsidP="0016057D">
            <w:pPr>
              <w:ind w:left="33"/>
              <w:rPr>
                <w:rFonts w:ascii="Arial" w:eastAsia="Times New Roman" w:hAnsi="Arial" w:cs="Arial"/>
                <w:szCs w:val="24"/>
                <w:lang w:eastAsia="id-ID"/>
              </w:rPr>
            </w:pPr>
            <w:r w:rsidRPr="00C52FC8">
              <w:rPr>
                <w:rFonts w:ascii="Arial" w:eastAsia="Times New Roman" w:hAnsi="Arial" w:cs="Arial"/>
                <w:szCs w:val="24"/>
                <w:lang w:eastAsia="id-ID"/>
              </w:rPr>
              <w:t>Mampu menjelaskan arti dan lingkungan pengauditan internal.</w:t>
            </w:r>
          </w:p>
        </w:tc>
        <w:tc>
          <w:tcPr>
            <w:tcW w:w="3628" w:type="dxa"/>
          </w:tcPr>
          <w:p w:rsidR="00007ED1" w:rsidRPr="00C52FC8" w:rsidRDefault="00007ED1" w:rsidP="0016057D">
            <w:pPr>
              <w:ind w:left="33"/>
              <w:rPr>
                <w:rFonts w:ascii="Arial" w:eastAsia="Times New Roman" w:hAnsi="Arial" w:cs="Arial"/>
                <w:szCs w:val="24"/>
                <w:lang w:eastAsia="id-ID"/>
              </w:rPr>
            </w:pPr>
            <w:r w:rsidRPr="00C52FC8">
              <w:rPr>
                <w:rFonts w:ascii="Arial" w:eastAsia="Times New Roman" w:hAnsi="Arial" w:cs="Arial"/>
                <w:szCs w:val="24"/>
                <w:lang w:eastAsia="id-ID"/>
              </w:rPr>
              <w:t>Lingkungan Pengauditan Internal:</w:t>
            </w:r>
          </w:p>
          <w:p w:rsidR="00007ED1" w:rsidRPr="00C52FC8" w:rsidRDefault="00007ED1" w:rsidP="006C32AC">
            <w:pPr>
              <w:pStyle w:val="ListParagraph"/>
              <w:numPr>
                <w:ilvl w:val="0"/>
                <w:numId w:val="3"/>
              </w:numPr>
              <w:tabs>
                <w:tab w:val="clear" w:pos="720"/>
              </w:tabs>
              <w:ind w:left="458"/>
              <w:rPr>
                <w:rFonts w:ascii="Arial" w:eastAsia="Times New Roman" w:hAnsi="Arial" w:cs="Arial"/>
                <w:szCs w:val="24"/>
                <w:lang w:eastAsia="id-ID"/>
              </w:rPr>
            </w:pPr>
            <w:r w:rsidRPr="00C52FC8">
              <w:rPr>
                <w:rFonts w:ascii="Arial" w:eastAsia="Times New Roman" w:hAnsi="Arial" w:cs="Arial"/>
                <w:szCs w:val="24"/>
                <w:lang w:eastAsia="id-ID"/>
              </w:rPr>
              <w:t>Pengertian pengauditan internal.</w:t>
            </w:r>
          </w:p>
          <w:p w:rsidR="00007ED1" w:rsidRPr="00C52FC8" w:rsidRDefault="001427FB" w:rsidP="006C32AC">
            <w:pPr>
              <w:pStyle w:val="ListParagraph"/>
              <w:numPr>
                <w:ilvl w:val="0"/>
                <w:numId w:val="3"/>
              </w:numPr>
              <w:tabs>
                <w:tab w:val="clear" w:pos="720"/>
              </w:tabs>
              <w:ind w:left="458"/>
              <w:rPr>
                <w:rFonts w:ascii="Arial" w:eastAsia="Times New Roman" w:hAnsi="Arial" w:cs="Arial"/>
                <w:szCs w:val="24"/>
                <w:lang w:eastAsia="id-ID"/>
              </w:rPr>
            </w:pPr>
            <w:r w:rsidRPr="00C52FC8">
              <w:rPr>
                <w:rFonts w:ascii="Arial" w:eastAsia="Times New Roman" w:hAnsi="Arial" w:cs="Arial"/>
                <w:szCs w:val="24"/>
                <w:lang w:eastAsia="id-ID"/>
              </w:rPr>
              <w:t>Hubungan antara Akuntansi dengan Pengauditan.</w:t>
            </w:r>
          </w:p>
          <w:p w:rsidR="00007ED1" w:rsidRPr="00C52FC8" w:rsidRDefault="001427FB" w:rsidP="006C32AC">
            <w:pPr>
              <w:pStyle w:val="ListParagraph"/>
              <w:numPr>
                <w:ilvl w:val="0"/>
                <w:numId w:val="3"/>
              </w:numPr>
              <w:tabs>
                <w:tab w:val="clear" w:pos="720"/>
              </w:tabs>
              <w:ind w:left="458"/>
              <w:rPr>
                <w:rFonts w:ascii="Arial" w:eastAsia="Times New Roman" w:hAnsi="Arial" w:cs="Arial"/>
                <w:szCs w:val="24"/>
                <w:lang w:eastAsia="id-ID"/>
              </w:rPr>
            </w:pPr>
            <w:r w:rsidRPr="00C52FC8">
              <w:rPr>
                <w:rFonts w:ascii="Arial" w:eastAsia="Times New Roman" w:hAnsi="Arial" w:cs="Arial"/>
                <w:szCs w:val="24"/>
                <w:lang w:eastAsia="id-ID"/>
              </w:rPr>
              <w:t xml:space="preserve">Jasa Penjamin Pelaporan </w:t>
            </w:r>
            <w:r w:rsidRPr="00C52FC8">
              <w:rPr>
                <w:rFonts w:ascii="Arial" w:eastAsia="Times New Roman" w:hAnsi="Arial" w:cs="Arial"/>
                <w:szCs w:val="24"/>
                <w:lang w:eastAsia="id-ID"/>
              </w:rPr>
              <w:lastRenderedPageBreak/>
              <w:t>Keuangan: Eksternal vs Internal.</w:t>
            </w:r>
          </w:p>
          <w:p w:rsidR="00007ED1" w:rsidRPr="00C52FC8" w:rsidRDefault="001427FB" w:rsidP="006C32AC">
            <w:pPr>
              <w:pStyle w:val="ListParagraph"/>
              <w:numPr>
                <w:ilvl w:val="0"/>
                <w:numId w:val="3"/>
              </w:numPr>
              <w:tabs>
                <w:tab w:val="clear" w:pos="720"/>
              </w:tabs>
              <w:ind w:left="458"/>
              <w:rPr>
                <w:rFonts w:ascii="Arial" w:eastAsia="Times New Roman" w:hAnsi="Arial" w:cs="Arial"/>
                <w:szCs w:val="24"/>
                <w:lang w:eastAsia="id-ID"/>
              </w:rPr>
            </w:pPr>
            <w:r w:rsidRPr="00C52FC8">
              <w:rPr>
                <w:rFonts w:ascii="Arial" w:eastAsia="Times New Roman" w:hAnsi="Arial" w:cs="Arial"/>
                <w:szCs w:val="24"/>
                <w:lang w:eastAsia="id-ID"/>
              </w:rPr>
              <w:t xml:space="preserve">Profesi </w:t>
            </w:r>
            <w:r w:rsidR="00C03397" w:rsidRPr="00C52FC8">
              <w:rPr>
                <w:rFonts w:ascii="Arial" w:eastAsia="Times New Roman" w:hAnsi="Arial" w:cs="Arial"/>
                <w:szCs w:val="24"/>
                <w:lang w:eastAsia="id-ID"/>
              </w:rPr>
              <w:t>Audit Internal.</w:t>
            </w:r>
          </w:p>
          <w:p w:rsidR="00007ED1" w:rsidRPr="00C52FC8" w:rsidRDefault="00007ED1" w:rsidP="00C03397">
            <w:pPr>
              <w:pStyle w:val="ListParagraph"/>
              <w:ind w:left="458"/>
              <w:rPr>
                <w:rFonts w:ascii="Arial" w:eastAsia="Times New Roman" w:hAnsi="Arial" w:cs="Arial"/>
                <w:szCs w:val="24"/>
                <w:lang w:eastAsia="id-ID"/>
              </w:rPr>
            </w:pPr>
          </w:p>
        </w:tc>
        <w:tc>
          <w:tcPr>
            <w:tcW w:w="3578" w:type="dxa"/>
          </w:tcPr>
          <w:p w:rsidR="00007ED1" w:rsidRPr="00C52FC8" w:rsidRDefault="00007ED1" w:rsidP="006C32AC">
            <w:pPr>
              <w:pStyle w:val="ListParagraph"/>
              <w:numPr>
                <w:ilvl w:val="0"/>
                <w:numId w:val="9"/>
              </w:numPr>
              <w:tabs>
                <w:tab w:val="clear" w:pos="720"/>
              </w:tabs>
              <w:ind w:left="487"/>
              <w:rPr>
                <w:rFonts w:ascii="Arial" w:eastAsia="Times New Roman" w:hAnsi="Arial" w:cs="Arial"/>
                <w:szCs w:val="24"/>
                <w:lang w:eastAsia="id-ID"/>
              </w:rPr>
            </w:pPr>
            <w:r w:rsidRPr="00C52FC8">
              <w:rPr>
                <w:rFonts w:ascii="Arial" w:eastAsia="Times New Roman" w:hAnsi="Arial" w:cs="Arial"/>
                <w:szCs w:val="24"/>
                <w:lang w:eastAsia="id-ID"/>
              </w:rPr>
              <w:lastRenderedPageBreak/>
              <w:t>Mampu menjelaskan pengertian pengauditan internal.</w:t>
            </w:r>
          </w:p>
          <w:p w:rsidR="00007ED1" w:rsidRPr="00C52FC8" w:rsidRDefault="00007ED1" w:rsidP="006C32AC">
            <w:pPr>
              <w:pStyle w:val="ListParagraph"/>
              <w:numPr>
                <w:ilvl w:val="0"/>
                <w:numId w:val="9"/>
              </w:numPr>
              <w:tabs>
                <w:tab w:val="clear" w:pos="720"/>
              </w:tabs>
              <w:ind w:left="487"/>
              <w:rPr>
                <w:rFonts w:ascii="Arial" w:eastAsia="Times New Roman" w:hAnsi="Arial" w:cs="Arial"/>
                <w:szCs w:val="24"/>
                <w:lang w:eastAsia="id-ID"/>
              </w:rPr>
            </w:pPr>
            <w:r w:rsidRPr="00C52FC8">
              <w:rPr>
                <w:rFonts w:ascii="Arial" w:eastAsia="Times New Roman" w:hAnsi="Arial" w:cs="Arial"/>
                <w:szCs w:val="24"/>
                <w:lang w:eastAsia="id-ID"/>
              </w:rPr>
              <w:t xml:space="preserve">Mampu menjelaskan </w:t>
            </w:r>
            <w:r w:rsidR="001427FB" w:rsidRPr="00C52FC8">
              <w:rPr>
                <w:rFonts w:ascii="Arial" w:eastAsia="Times New Roman" w:hAnsi="Arial" w:cs="Arial"/>
                <w:szCs w:val="24"/>
                <w:lang w:eastAsia="id-ID"/>
              </w:rPr>
              <w:t>hubungan antara akuntansi dan pengauditan.</w:t>
            </w:r>
          </w:p>
          <w:p w:rsidR="00007ED1" w:rsidRPr="00C52FC8" w:rsidRDefault="001427FB" w:rsidP="006C32AC">
            <w:pPr>
              <w:pStyle w:val="ListParagraph"/>
              <w:numPr>
                <w:ilvl w:val="0"/>
                <w:numId w:val="9"/>
              </w:numPr>
              <w:tabs>
                <w:tab w:val="clear" w:pos="720"/>
              </w:tabs>
              <w:ind w:left="487"/>
              <w:rPr>
                <w:rFonts w:ascii="Arial" w:eastAsia="Times New Roman" w:hAnsi="Arial" w:cs="Arial"/>
                <w:szCs w:val="24"/>
                <w:lang w:eastAsia="id-ID"/>
              </w:rPr>
            </w:pPr>
            <w:r w:rsidRPr="00C52FC8">
              <w:rPr>
                <w:rFonts w:ascii="Arial" w:eastAsia="Times New Roman" w:hAnsi="Arial" w:cs="Arial"/>
                <w:szCs w:val="24"/>
                <w:lang w:eastAsia="id-ID"/>
              </w:rPr>
              <w:lastRenderedPageBreak/>
              <w:t>Mampu menjelaskan jasa penjamin pelaporan keuangan, baik eksternal maupun internal</w:t>
            </w:r>
            <w:r w:rsidR="00007ED1" w:rsidRPr="00C52FC8">
              <w:rPr>
                <w:rFonts w:ascii="Arial" w:eastAsia="Times New Roman" w:hAnsi="Arial" w:cs="Arial"/>
                <w:szCs w:val="24"/>
                <w:lang w:eastAsia="id-ID"/>
              </w:rPr>
              <w:t>.</w:t>
            </w:r>
          </w:p>
          <w:p w:rsidR="00007ED1" w:rsidRPr="00C52FC8" w:rsidRDefault="00C03397" w:rsidP="006C32AC">
            <w:pPr>
              <w:pStyle w:val="ListParagraph"/>
              <w:numPr>
                <w:ilvl w:val="0"/>
                <w:numId w:val="9"/>
              </w:numPr>
              <w:tabs>
                <w:tab w:val="clear" w:pos="720"/>
              </w:tabs>
              <w:ind w:left="487"/>
              <w:rPr>
                <w:rFonts w:ascii="Arial" w:eastAsia="Times New Roman" w:hAnsi="Arial" w:cs="Arial"/>
                <w:szCs w:val="24"/>
                <w:lang w:eastAsia="id-ID"/>
              </w:rPr>
            </w:pPr>
            <w:r w:rsidRPr="00C52FC8">
              <w:rPr>
                <w:rFonts w:ascii="Arial" w:eastAsia="Times New Roman" w:hAnsi="Arial" w:cs="Arial"/>
                <w:szCs w:val="24"/>
                <w:lang w:eastAsia="id-ID"/>
              </w:rPr>
              <w:t>Mampu menjelaskan profesi audit internal.</w:t>
            </w:r>
          </w:p>
        </w:tc>
        <w:tc>
          <w:tcPr>
            <w:tcW w:w="1243" w:type="dxa"/>
          </w:tcPr>
          <w:p w:rsidR="00C03397" w:rsidRPr="00C52FC8" w:rsidRDefault="00C03397" w:rsidP="00445F0F">
            <w:pPr>
              <w:jc w:val="center"/>
              <w:rPr>
                <w:rFonts w:ascii="Arial" w:eastAsia="Times New Roman" w:hAnsi="Arial" w:cs="Arial"/>
                <w:szCs w:val="24"/>
                <w:lang w:eastAsia="id-ID"/>
              </w:rPr>
            </w:pPr>
            <w:r w:rsidRPr="00C52FC8">
              <w:rPr>
                <w:rFonts w:ascii="Arial" w:eastAsia="Times New Roman" w:hAnsi="Arial" w:cs="Arial"/>
                <w:szCs w:val="24"/>
                <w:lang w:eastAsia="id-ID"/>
              </w:rPr>
              <w:lastRenderedPageBreak/>
              <w:t>K -1</w:t>
            </w:r>
          </w:p>
          <w:p w:rsidR="006E701D" w:rsidRPr="00C52FC8" w:rsidRDefault="006E701D" w:rsidP="00E4686C">
            <w:pPr>
              <w:rPr>
                <w:rFonts w:ascii="Arial" w:eastAsia="Times New Roman" w:hAnsi="Arial" w:cs="Arial"/>
                <w:szCs w:val="24"/>
                <w:lang w:eastAsia="id-ID"/>
              </w:rPr>
            </w:pPr>
          </w:p>
        </w:tc>
        <w:tc>
          <w:tcPr>
            <w:tcW w:w="1745" w:type="dxa"/>
          </w:tcPr>
          <w:p w:rsidR="00007ED1" w:rsidRPr="00C52FC8" w:rsidRDefault="002C4274" w:rsidP="00F625E3">
            <w:pPr>
              <w:rPr>
                <w:rFonts w:ascii="Arial" w:eastAsia="Times New Roman" w:hAnsi="Arial" w:cs="Arial"/>
                <w:szCs w:val="24"/>
                <w:lang w:eastAsia="id-ID"/>
              </w:rPr>
            </w:pPr>
            <w:r>
              <w:rPr>
                <w:rFonts w:ascii="Arial" w:eastAsia="Times New Roman" w:hAnsi="Arial" w:cs="Arial"/>
                <w:szCs w:val="24"/>
                <w:lang w:eastAsia="id-ID"/>
              </w:rPr>
              <w:t xml:space="preserve">Tugas </w:t>
            </w:r>
            <w:r w:rsidR="008E4178" w:rsidRPr="00C52FC8">
              <w:rPr>
                <w:rFonts w:ascii="Arial" w:eastAsia="Times New Roman" w:hAnsi="Arial" w:cs="Arial"/>
                <w:szCs w:val="24"/>
                <w:lang w:eastAsia="id-ID"/>
              </w:rPr>
              <w:t>-1</w:t>
            </w:r>
          </w:p>
        </w:tc>
      </w:tr>
      <w:tr w:rsidR="00F108C9" w:rsidRPr="00C52FC8" w:rsidTr="00FE6350">
        <w:tc>
          <w:tcPr>
            <w:tcW w:w="1379" w:type="dxa"/>
            <w:tcBorders>
              <w:bottom w:val="single" w:sz="4" w:space="0" w:color="auto"/>
            </w:tcBorders>
          </w:tcPr>
          <w:p w:rsidR="00007ED1" w:rsidRPr="00C52FC8" w:rsidRDefault="00B53340" w:rsidP="0016057D">
            <w:pPr>
              <w:ind w:left="360"/>
              <w:rPr>
                <w:rFonts w:ascii="Arial" w:eastAsia="Times New Roman" w:hAnsi="Arial" w:cs="Arial"/>
                <w:szCs w:val="24"/>
                <w:lang w:eastAsia="id-ID"/>
              </w:rPr>
            </w:pPr>
            <w:r w:rsidRPr="00C52FC8">
              <w:rPr>
                <w:rFonts w:ascii="Arial" w:eastAsia="Times New Roman" w:hAnsi="Arial" w:cs="Arial"/>
                <w:szCs w:val="24"/>
                <w:lang w:eastAsia="id-ID"/>
              </w:rPr>
              <w:lastRenderedPageBreak/>
              <w:t>2</w:t>
            </w:r>
          </w:p>
        </w:tc>
        <w:tc>
          <w:tcPr>
            <w:tcW w:w="2605" w:type="dxa"/>
          </w:tcPr>
          <w:p w:rsidR="00007ED1" w:rsidRPr="00C52FC8" w:rsidRDefault="00E4686C" w:rsidP="00C03397">
            <w:pPr>
              <w:rPr>
                <w:rFonts w:ascii="Arial" w:eastAsia="Times New Roman" w:hAnsi="Arial" w:cs="Arial"/>
                <w:szCs w:val="24"/>
                <w:lang w:eastAsia="id-ID"/>
              </w:rPr>
            </w:pPr>
            <w:r w:rsidRPr="00C52FC8">
              <w:rPr>
                <w:rFonts w:ascii="Arial" w:eastAsia="Times New Roman" w:hAnsi="Arial" w:cs="Arial"/>
                <w:szCs w:val="24"/>
                <w:lang w:eastAsia="id-ID"/>
              </w:rPr>
              <w:t xml:space="preserve">Mampu menjelaskan </w:t>
            </w:r>
            <w:r w:rsidR="00C03397" w:rsidRPr="00C52FC8">
              <w:rPr>
                <w:rFonts w:ascii="Arial" w:eastAsia="Times New Roman" w:hAnsi="Arial" w:cs="Arial"/>
                <w:szCs w:val="24"/>
                <w:lang w:eastAsia="id-ID"/>
              </w:rPr>
              <w:t>praktik profesioanl mencakup etika dan standar praktik.</w:t>
            </w:r>
          </w:p>
        </w:tc>
        <w:tc>
          <w:tcPr>
            <w:tcW w:w="3628" w:type="dxa"/>
          </w:tcPr>
          <w:p w:rsidR="00007ED1" w:rsidRPr="00C52FC8" w:rsidRDefault="00C03397" w:rsidP="0016057D">
            <w:pPr>
              <w:rPr>
                <w:rFonts w:ascii="Arial" w:eastAsia="Times New Roman" w:hAnsi="Arial" w:cs="Arial"/>
                <w:szCs w:val="24"/>
                <w:lang w:eastAsia="id-ID"/>
              </w:rPr>
            </w:pPr>
            <w:r w:rsidRPr="00C52FC8">
              <w:rPr>
                <w:rFonts w:ascii="Arial" w:eastAsia="Times New Roman" w:hAnsi="Arial" w:cs="Arial"/>
                <w:szCs w:val="24"/>
                <w:lang w:eastAsia="id-ID"/>
              </w:rPr>
              <w:t>Rerangka Praktik Profesional: Etika dan Standar Praktik:</w:t>
            </w:r>
          </w:p>
          <w:p w:rsidR="00007ED1" w:rsidRPr="00C52FC8" w:rsidRDefault="00C03397" w:rsidP="006C32AC">
            <w:pPr>
              <w:pStyle w:val="ListParagraph"/>
              <w:numPr>
                <w:ilvl w:val="0"/>
                <w:numId w:val="4"/>
              </w:numPr>
              <w:tabs>
                <w:tab w:val="clear" w:pos="720"/>
              </w:tabs>
              <w:ind w:left="458"/>
              <w:rPr>
                <w:rFonts w:ascii="Arial" w:eastAsia="Times New Roman" w:hAnsi="Arial" w:cs="Arial"/>
                <w:szCs w:val="24"/>
                <w:lang w:eastAsia="id-ID"/>
              </w:rPr>
            </w:pPr>
            <w:r w:rsidRPr="00C52FC8">
              <w:rPr>
                <w:rFonts w:ascii="Arial" w:eastAsia="Times New Roman" w:hAnsi="Arial" w:cs="Arial"/>
                <w:szCs w:val="24"/>
                <w:lang w:eastAsia="id-ID"/>
              </w:rPr>
              <w:t>Rerangka Praktik Profesional.</w:t>
            </w:r>
          </w:p>
          <w:p w:rsidR="00007ED1" w:rsidRPr="00C52FC8" w:rsidRDefault="00C03397" w:rsidP="006C32AC">
            <w:pPr>
              <w:pStyle w:val="ListParagraph"/>
              <w:numPr>
                <w:ilvl w:val="0"/>
                <w:numId w:val="4"/>
              </w:numPr>
              <w:tabs>
                <w:tab w:val="clear" w:pos="720"/>
              </w:tabs>
              <w:ind w:left="458"/>
              <w:rPr>
                <w:rFonts w:ascii="Arial" w:eastAsia="Times New Roman" w:hAnsi="Arial" w:cs="Arial"/>
                <w:szCs w:val="24"/>
                <w:lang w:eastAsia="id-ID"/>
              </w:rPr>
            </w:pPr>
            <w:r w:rsidRPr="00C52FC8">
              <w:rPr>
                <w:rFonts w:ascii="Arial" w:eastAsia="Times New Roman" w:hAnsi="Arial" w:cs="Arial"/>
                <w:szCs w:val="24"/>
                <w:lang w:eastAsia="id-ID"/>
              </w:rPr>
              <w:t>Kode Etik.</w:t>
            </w:r>
          </w:p>
          <w:p w:rsidR="00007ED1" w:rsidRPr="00C52FC8" w:rsidRDefault="00C03397" w:rsidP="006C32AC">
            <w:pPr>
              <w:pStyle w:val="ListParagraph"/>
              <w:numPr>
                <w:ilvl w:val="0"/>
                <w:numId w:val="4"/>
              </w:numPr>
              <w:tabs>
                <w:tab w:val="clear" w:pos="720"/>
              </w:tabs>
              <w:ind w:left="458"/>
              <w:rPr>
                <w:rFonts w:ascii="Arial" w:eastAsia="Times New Roman" w:hAnsi="Arial" w:cs="Arial"/>
                <w:szCs w:val="24"/>
                <w:lang w:eastAsia="id-ID"/>
              </w:rPr>
            </w:pPr>
            <w:r w:rsidRPr="00C52FC8">
              <w:rPr>
                <w:rFonts w:ascii="Arial" w:eastAsia="Times New Roman" w:hAnsi="Arial" w:cs="Arial"/>
                <w:szCs w:val="24"/>
                <w:lang w:eastAsia="id-ID"/>
              </w:rPr>
              <w:t>Standar untuk Praktik Profesional Pengauditan Internal.</w:t>
            </w:r>
          </w:p>
          <w:p w:rsidR="00007ED1" w:rsidRPr="00C52FC8" w:rsidRDefault="00007ED1" w:rsidP="00C03397">
            <w:pPr>
              <w:pStyle w:val="ListParagraph"/>
              <w:ind w:left="458"/>
              <w:rPr>
                <w:rFonts w:ascii="Arial" w:eastAsia="Times New Roman" w:hAnsi="Arial" w:cs="Arial"/>
                <w:szCs w:val="24"/>
                <w:lang w:eastAsia="id-ID"/>
              </w:rPr>
            </w:pPr>
          </w:p>
        </w:tc>
        <w:tc>
          <w:tcPr>
            <w:tcW w:w="3578" w:type="dxa"/>
          </w:tcPr>
          <w:p w:rsidR="00007ED1" w:rsidRPr="00C52FC8" w:rsidRDefault="008E4178" w:rsidP="006C32AC">
            <w:pPr>
              <w:pStyle w:val="ListParagraph"/>
              <w:numPr>
                <w:ilvl w:val="0"/>
                <w:numId w:val="10"/>
              </w:numPr>
              <w:tabs>
                <w:tab w:val="clear" w:pos="720"/>
              </w:tabs>
              <w:ind w:left="487"/>
              <w:rPr>
                <w:rFonts w:ascii="Arial" w:eastAsia="Times New Roman" w:hAnsi="Arial" w:cs="Arial"/>
                <w:szCs w:val="24"/>
                <w:lang w:eastAsia="id-ID"/>
              </w:rPr>
            </w:pPr>
            <w:r w:rsidRPr="00C52FC8">
              <w:rPr>
                <w:rFonts w:ascii="Arial" w:eastAsia="Times New Roman" w:hAnsi="Arial" w:cs="Arial"/>
                <w:szCs w:val="24"/>
                <w:lang w:eastAsia="id-ID"/>
              </w:rPr>
              <w:t xml:space="preserve">Mampu menjelaskan </w:t>
            </w:r>
            <w:r w:rsidR="00C03397" w:rsidRPr="00C52FC8">
              <w:rPr>
                <w:rFonts w:ascii="Arial" w:eastAsia="Times New Roman" w:hAnsi="Arial" w:cs="Arial"/>
                <w:szCs w:val="24"/>
                <w:lang w:eastAsia="id-ID"/>
              </w:rPr>
              <w:t>rerangka praktik profesional.</w:t>
            </w:r>
          </w:p>
          <w:p w:rsidR="008E4178" w:rsidRPr="00C52FC8" w:rsidRDefault="008E4178" w:rsidP="006C32AC">
            <w:pPr>
              <w:pStyle w:val="ListParagraph"/>
              <w:numPr>
                <w:ilvl w:val="0"/>
                <w:numId w:val="10"/>
              </w:numPr>
              <w:tabs>
                <w:tab w:val="clear" w:pos="720"/>
              </w:tabs>
              <w:ind w:left="487"/>
              <w:rPr>
                <w:rFonts w:ascii="Arial" w:eastAsia="Times New Roman" w:hAnsi="Arial" w:cs="Arial"/>
                <w:szCs w:val="24"/>
                <w:lang w:eastAsia="id-ID"/>
              </w:rPr>
            </w:pPr>
            <w:r w:rsidRPr="00C52FC8">
              <w:rPr>
                <w:rFonts w:ascii="Arial" w:eastAsia="Times New Roman" w:hAnsi="Arial" w:cs="Arial"/>
                <w:szCs w:val="24"/>
                <w:lang w:eastAsia="id-ID"/>
              </w:rPr>
              <w:t xml:space="preserve">Mampu menjelaskan </w:t>
            </w:r>
            <w:r w:rsidR="00C03397" w:rsidRPr="00C52FC8">
              <w:rPr>
                <w:rFonts w:ascii="Arial" w:eastAsia="Times New Roman" w:hAnsi="Arial" w:cs="Arial"/>
                <w:szCs w:val="24"/>
                <w:lang w:eastAsia="id-ID"/>
              </w:rPr>
              <w:t>kode etik praktik profesional.</w:t>
            </w:r>
          </w:p>
          <w:p w:rsidR="008E4178" w:rsidRPr="00C52FC8" w:rsidRDefault="008E4178" w:rsidP="006C32AC">
            <w:pPr>
              <w:pStyle w:val="ListParagraph"/>
              <w:numPr>
                <w:ilvl w:val="0"/>
                <w:numId w:val="10"/>
              </w:numPr>
              <w:tabs>
                <w:tab w:val="clear" w:pos="720"/>
              </w:tabs>
              <w:ind w:left="487"/>
              <w:rPr>
                <w:rFonts w:ascii="Arial" w:eastAsia="Times New Roman" w:hAnsi="Arial" w:cs="Arial"/>
                <w:szCs w:val="24"/>
                <w:lang w:eastAsia="id-ID"/>
              </w:rPr>
            </w:pPr>
            <w:r w:rsidRPr="00C52FC8">
              <w:rPr>
                <w:rFonts w:ascii="Arial" w:eastAsia="Times New Roman" w:hAnsi="Arial" w:cs="Arial"/>
                <w:szCs w:val="24"/>
                <w:lang w:eastAsia="id-ID"/>
              </w:rPr>
              <w:t xml:space="preserve">Mampu menjelaskan </w:t>
            </w:r>
            <w:r w:rsidR="00C03397" w:rsidRPr="00C52FC8">
              <w:rPr>
                <w:rFonts w:ascii="Arial" w:eastAsia="Times New Roman" w:hAnsi="Arial" w:cs="Arial"/>
                <w:szCs w:val="24"/>
                <w:lang w:eastAsia="id-ID"/>
              </w:rPr>
              <w:t>standar praktik profesional pengauditan internal.</w:t>
            </w:r>
          </w:p>
        </w:tc>
        <w:tc>
          <w:tcPr>
            <w:tcW w:w="1243" w:type="dxa"/>
          </w:tcPr>
          <w:p w:rsidR="008E4178" w:rsidRPr="00C52FC8" w:rsidRDefault="00B53340" w:rsidP="00445F0F">
            <w:pPr>
              <w:ind w:left="34"/>
              <w:jc w:val="center"/>
              <w:rPr>
                <w:rFonts w:ascii="Arial" w:eastAsia="Times New Roman" w:hAnsi="Arial" w:cs="Arial"/>
                <w:szCs w:val="24"/>
                <w:lang w:eastAsia="id-ID"/>
              </w:rPr>
            </w:pPr>
            <w:r w:rsidRPr="00C52FC8">
              <w:rPr>
                <w:rFonts w:ascii="Arial" w:eastAsia="Times New Roman" w:hAnsi="Arial" w:cs="Arial"/>
                <w:szCs w:val="24"/>
                <w:lang w:eastAsia="id-ID"/>
              </w:rPr>
              <w:t>K-2</w:t>
            </w:r>
          </w:p>
        </w:tc>
        <w:tc>
          <w:tcPr>
            <w:tcW w:w="1745" w:type="dxa"/>
          </w:tcPr>
          <w:p w:rsidR="00007ED1" w:rsidRPr="00C52FC8" w:rsidRDefault="002C4274" w:rsidP="0016057D">
            <w:pPr>
              <w:ind w:left="360"/>
              <w:rPr>
                <w:rFonts w:ascii="Arial" w:eastAsia="Times New Roman" w:hAnsi="Arial" w:cs="Arial"/>
                <w:szCs w:val="24"/>
                <w:lang w:eastAsia="id-ID"/>
              </w:rPr>
            </w:pPr>
            <w:r>
              <w:rPr>
                <w:rFonts w:ascii="Arial" w:eastAsia="Times New Roman" w:hAnsi="Arial" w:cs="Arial"/>
                <w:szCs w:val="24"/>
                <w:lang w:eastAsia="id-ID"/>
              </w:rPr>
              <w:t xml:space="preserve">Tugas </w:t>
            </w:r>
            <w:r w:rsidR="008E4178" w:rsidRPr="00C52FC8">
              <w:rPr>
                <w:rFonts w:ascii="Arial" w:eastAsia="Times New Roman" w:hAnsi="Arial" w:cs="Arial"/>
                <w:szCs w:val="24"/>
                <w:lang w:eastAsia="id-ID"/>
              </w:rPr>
              <w:t xml:space="preserve"> - 2</w:t>
            </w:r>
          </w:p>
        </w:tc>
      </w:tr>
      <w:tr w:rsidR="00F108C9" w:rsidRPr="00C52FC8" w:rsidTr="00FE6350">
        <w:tc>
          <w:tcPr>
            <w:tcW w:w="1379" w:type="dxa"/>
            <w:tcBorders>
              <w:bottom w:val="nil"/>
            </w:tcBorders>
          </w:tcPr>
          <w:p w:rsidR="00007ED1" w:rsidRPr="00C52FC8" w:rsidRDefault="00B53340" w:rsidP="0016057D">
            <w:pPr>
              <w:ind w:left="360"/>
              <w:rPr>
                <w:rFonts w:ascii="Arial" w:eastAsia="Times New Roman" w:hAnsi="Arial" w:cs="Arial"/>
                <w:szCs w:val="24"/>
                <w:lang w:eastAsia="id-ID"/>
              </w:rPr>
            </w:pPr>
            <w:r w:rsidRPr="00C52FC8">
              <w:rPr>
                <w:rFonts w:ascii="Arial" w:eastAsia="Times New Roman" w:hAnsi="Arial" w:cs="Arial"/>
                <w:szCs w:val="24"/>
                <w:lang w:eastAsia="id-ID"/>
              </w:rPr>
              <w:t>3</w:t>
            </w:r>
          </w:p>
        </w:tc>
        <w:tc>
          <w:tcPr>
            <w:tcW w:w="2605" w:type="dxa"/>
          </w:tcPr>
          <w:p w:rsidR="00007ED1" w:rsidRPr="00C52FC8" w:rsidRDefault="006E701D" w:rsidP="008A464E">
            <w:pPr>
              <w:ind w:left="33"/>
              <w:rPr>
                <w:rFonts w:ascii="Arial" w:eastAsia="Times New Roman" w:hAnsi="Arial" w:cs="Arial"/>
                <w:szCs w:val="24"/>
                <w:lang w:eastAsia="id-ID"/>
              </w:rPr>
            </w:pPr>
            <w:r w:rsidRPr="00C52FC8">
              <w:rPr>
                <w:rFonts w:ascii="Arial" w:eastAsia="Times New Roman" w:hAnsi="Arial" w:cs="Arial"/>
                <w:szCs w:val="24"/>
                <w:lang w:eastAsia="id-ID"/>
              </w:rPr>
              <w:t xml:space="preserve">Mampu menjelaskan </w:t>
            </w:r>
            <w:r w:rsidR="008A464E" w:rsidRPr="00C52FC8">
              <w:rPr>
                <w:rFonts w:ascii="Arial" w:eastAsia="Times New Roman" w:hAnsi="Arial" w:cs="Arial"/>
                <w:szCs w:val="24"/>
                <w:lang w:eastAsia="id-ID"/>
              </w:rPr>
              <w:t>manajemen tata kelola dan manajemen risiko</w:t>
            </w:r>
          </w:p>
        </w:tc>
        <w:tc>
          <w:tcPr>
            <w:tcW w:w="3628" w:type="dxa"/>
          </w:tcPr>
          <w:p w:rsidR="00007ED1" w:rsidRPr="00C52FC8" w:rsidRDefault="008A464E" w:rsidP="009309D9">
            <w:pPr>
              <w:ind w:left="33"/>
              <w:rPr>
                <w:rFonts w:ascii="Arial" w:eastAsia="Times New Roman" w:hAnsi="Arial" w:cs="Arial"/>
                <w:szCs w:val="24"/>
                <w:lang w:eastAsia="id-ID"/>
              </w:rPr>
            </w:pPr>
            <w:r w:rsidRPr="00C52FC8">
              <w:rPr>
                <w:rFonts w:ascii="Arial" w:eastAsia="Times New Roman" w:hAnsi="Arial" w:cs="Arial"/>
                <w:szCs w:val="24"/>
                <w:lang w:eastAsia="id-ID"/>
              </w:rPr>
              <w:t>Manajemen Tata Kelola dan Risiko:</w:t>
            </w:r>
          </w:p>
          <w:p w:rsidR="00007ED1" w:rsidRPr="00C52FC8" w:rsidRDefault="00007ED1" w:rsidP="006C32AC">
            <w:pPr>
              <w:pStyle w:val="ListParagraph"/>
              <w:numPr>
                <w:ilvl w:val="0"/>
                <w:numId w:val="5"/>
              </w:numPr>
              <w:tabs>
                <w:tab w:val="clear" w:pos="720"/>
              </w:tabs>
              <w:ind w:left="458"/>
              <w:rPr>
                <w:rFonts w:ascii="Arial" w:eastAsia="Times New Roman" w:hAnsi="Arial" w:cs="Arial"/>
                <w:szCs w:val="24"/>
                <w:lang w:eastAsia="id-ID"/>
              </w:rPr>
            </w:pPr>
            <w:r w:rsidRPr="00C52FC8">
              <w:rPr>
                <w:rFonts w:ascii="Arial" w:eastAsia="Times New Roman" w:hAnsi="Arial" w:cs="Arial"/>
                <w:szCs w:val="24"/>
                <w:lang w:eastAsia="id-ID"/>
              </w:rPr>
              <w:t xml:space="preserve">Konsep </w:t>
            </w:r>
            <w:r w:rsidR="008A464E" w:rsidRPr="00C52FC8">
              <w:rPr>
                <w:rFonts w:ascii="Arial" w:eastAsia="Times New Roman" w:hAnsi="Arial" w:cs="Arial"/>
                <w:szCs w:val="24"/>
                <w:lang w:eastAsia="id-ID"/>
              </w:rPr>
              <w:t>Tata Kelola</w:t>
            </w:r>
            <w:r w:rsidRPr="00C52FC8">
              <w:rPr>
                <w:rFonts w:ascii="Arial" w:eastAsia="Times New Roman" w:hAnsi="Arial" w:cs="Arial"/>
                <w:szCs w:val="24"/>
                <w:lang w:eastAsia="id-ID"/>
              </w:rPr>
              <w:t>.</w:t>
            </w:r>
          </w:p>
          <w:p w:rsidR="00007ED1" w:rsidRPr="00C52FC8" w:rsidRDefault="008A464E" w:rsidP="006C32AC">
            <w:pPr>
              <w:pStyle w:val="ListParagraph"/>
              <w:numPr>
                <w:ilvl w:val="0"/>
                <w:numId w:val="5"/>
              </w:numPr>
              <w:tabs>
                <w:tab w:val="clear" w:pos="720"/>
              </w:tabs>
              <w:ind w:left="458"/>
              <w:rPr>
                <w:rFonts w:ascii="Arial" w:eastAsia="Times New Roman" w:hAnsi="Arial" w:cs="Arial"/>
                <w:szCs w:val="24"/>
                <w:lang w:eastAsia="id-ID"/>
              </w:rPr>
            </w:pPr>
            <w:r w:rsidRPr="00C52FC8">
              <w:rPr>
                <w:rFonts w:ascii="Arial" w:eastAsia="Times New Roman" w:hAnsi="Arial" w:cs="Arial"/>
                <w:szCs w:val="24"/>
                <w:lang w:eastAsia="id-ID"/>
              </w:rPr>
              <w:t>Manajemen Risiko.</w:t>
            </w:r>
          </w:p>
          <w:p w:rsidR="008A464E" w:rsidRPr="00C52FC8" w:rsidRDefault="008A464E" w:rsidP="006C32AC">
            <w:pPr>
              <w:pStyle w:val="ListParagraph"/>
              <w:numPr>
                <w:ilvl w:val="0"/>
                <w:numId w:val="5"/>
              </w:numPr>
              <w:tabs>
                <w:tab w:val="clear" w:pos="720"/>
              </w:tabs>
              <w:ind w:left="458"/>
              <w:rPr>
                <w:rFonts w:ascii="Arial" w:eastAsia="Times New Roman" w:hAnsi="Arial" w:cs="Arial"/>
                <w:szCs w:val="24"/>
                <w:lang w:eastAsia="id-ID"/>
              </w:rPr>
            </w:pPr>
            <w:r w:rsidRPr="00C52FC8">
              <w:rPr>
                <w:rFonts w:ascii="Arial" w:eastAsia="Times New Roman" w:hAnsi="Arial" w:cs="Arial"/>
                <w:szCs w:val="24"/>
                <w:lang w:eastAsia="id-ID"/>
              </w:rPr>
              <w:t>Peran Audit Internal dalam ERM (Enterprise Risk Management).</w:t>
            </w:r>
          </w:p>
          <w:p w:rsidR="008A464E" w:rsidRPr="00C52FC8" w:rsidRDefault="008A464E" w:rsidP="006C32AC">
            <w:pPr>
              <w:pStyle w:val="ListParagraph"/>
              <w:numPr>
                <w:ilvl w:val="0"/>
                <w:numId w:val="5"/>
              </w:numPr>
              <w:tabs>
                <w:tab w:val="clear" w:pos="720"/>
              </w:tabs>
              <w:ind w:left="458"/>
              <w:rPr>
                <w:rFonts w:ascii="Arial" w:eastAsia="Times New Roman" w:hAnsi="Arial" w:cs="Arial"/>
                <w:szCs w:val="24"/>
                <w:lang w:eastAsia="id-ID"/>
              </w:rPr>
            </w:pPr>
            <w:r w:rsidRPr="00C52FC8">
              <w:rPr>
                <w:rFonts w:ascii="Arial" w:eastAsia="Times New Roman" w:hAnsi="Arial" w:cs="Arial"/>
                <w:szCs w:val="24"/>
                <w:lang w:eastAsia="id-ID"/>
              </w:rPr>
              <w:t>Pengaruh ERM terhadap Penjaminan Audit Internal.</w:t>
            </w:r>
          </w:p>
        </w:tc>
        <w:tc>
          <w:tcPr>
            <w:tcW w:w="3578" w:type="dxa"/>
          </w:tcPr>
          <w:p w:rsidR="00007ED1" w:rsidRPr="00C52FC8" w:rsidRDefault="00E4686C" w:rsidP="006C32AC">
            <w:pPr>
              <w:pStyle w:val="ListParagraph"/>
              <w:numPr>
                <w:ilvl w:val="0"/>
                <w:numId w:val="11"/>
              </w:numPr>
              <w:tabs>
                <w:tab w:val="clear" w:pos="720"/>
              </w:tabs>
              <w:ind w:left="487"/>
              <w:rPr>
                <w:rFonts w:ascii="Arial" w:eastAsia="Times New Roman" w:hAnsi="Arial" w:cs="Arial"/>
                <w:szCs w:val="24"/>
                <w:lang w:eastAsia="id-ID"/>
              </w:rPr>
            </w:pPr>
            <w:r w:rsidRPr="00C52FC8">
              <w:rPr>
                <w:rFonts w:ascii="Arial" w:eastAsia="Times New Roman" w:hAnsi="Arial" w:cs="Arial"/>
                <w:szCs w:val="24"/>
                <w:lang w:eastAsia="id-ID"/>
              </w:rPr>
              <w:t xml:space="preserve">Mampu menjelaskan konsep </w:t>
            </w:r>
            <w:r w:rsidR="008A464E" w:rsidRPr="00C52FC8">
              <w:rPr>
                <w:rFonts w:ascii="Arial" w:eastAsia="Times New Roman" w:hAnsi="Arial" w:cs="Arial"/>
                <w:szCs w:val="24"/>
                <w:lang w:eastAsia="id-ID"/>
              </w:rPr>
              <w:t>tata kelola organisasi.</w:t>
            </w:r>
          </w:p>
          <w:p w:rsidR="00E4686C" w:rsidRPr="00C52FC8" w:rsidRDefault="00E4686C" w:rsidP="006C32AC">
            <w:pPr>
              <w:pStyle w:val="ListParagraph"/>
              <w:numPr>
                <w:ilvl w:val="0"/>
                <w:numId w:val="11"/>
              </w:numPr>
              <w:tabs>
                <w:tab w:val="clear" w:pos="720"/>
              </w:tabs>
              <w:ind w:left="487"/>
              <w:rPr>
                <w:rFonts w:ascii="Arial" w:eastAsia="Times New Roman" w:hAnsi="Arial" w:cs="Arial"/>
                <w:szCs w:val="24"/>
                <w:lang w:eastAsia="id-ID"/>
              </w:rPr>
            </w:pPr>
            <w:r w:rsidRPr="00C52FC8">
              <w:rPr>
                <w:rFonts w:ascii="Arial" w:eastAsia="Times New Roman" w:hAnsi="Arial" w:cs="Arial"/>
                <w:szCs w:val="24"/>
                <w:lang w:eastAsia="id-ID"/>
              </w:rPr>
              <w:t xml:space="preserve">Mampu menjelaskan </w:t>
            </w:r>
            <w:r w:rsidR="008A464E" w:rsidRPr="00C52FC8">
              <w:rPr>
                <w:rFonts w:ascii="Arial" w:eastAsia="Times New Roman" w:hAnsi="Arial" w:cs="Arial"/>
                <w:szCs w:val="24"/>
                <w:lang w:eastAsia="id-ID"/>
              </w:rPr>
              <w:t>manajemen risiko.</w:t>
            </w:r>
          </w:p>
          <w:p w:rsidR="008A464E" w:rsidRPr="00C52FC8" w:rsidRDefault="008A464E" w:rsidP="006C32AC">
            <w:pPr>
              <w:pStyle w:val="ListParagraph"/>
              <w:numPr>
                <w:ilvl w:val="0"/>
                <w:numId w:val="11"/>
              </w:numPr>
              <w:tabs>
                <w:tab w:val="clear" w:pos="720"/>
              </w:tabs>
              <w:ind w:left="487"/>
              <w:rPr>
                <w:rFonts w:ascii="Arial" w:eastAsia="Times New Roman" w:hAnsi="Arial" w:cs="Arial"/>
                <w:szCs w:val="24"/>
                <w:lang w:eastAsia="id-ID"/>
              </w:rPr>
            </w:pPr>
            <w:r w:rsidRPr="00C52FC8">
              <w:rPr>
                <w:rFonts w:ascii="Arial" w:eastAsia="Times New Roman" w:hAnsi="Arial" w:cs="Arial"/>
                <w:szCs w:val="24"/>
                <w:lang w:eastAsia="id-ID"/>
              </w:rPr>
              <w:t>Mampu menjelaskan hubungan antara manajemen tata kelola dengan manajemen risiko.</w:t>
            </w:r>
          </w:p>
          <w:p w:rsidR="008A464E" w:rsidRPr="00C52FC8" w:rsidRDefault="008A464E" w:rsidP="006C32AC">
            <w:pPr>
              <w:pStyle w:val="ListParagraph"/>
              <w:numPr>
                <w:ilvl w:val="0"/>
                <w:numId w:val="11"/>
              </w:numPr>
              <w:tabs>
                <w:tab w:val="clear" w:pos="720"/>
              </w:tabs>
              <w:ind w:left="487"/>
              <w:rPr>
                <w:rFonts w:ascii="Arial" w:eastAsia="Times New Roman" w:hAnsi="Arial" w:cs="Arial"/>
                <w:szCs w:val="24"/>
                <w:lang w:eastAsia="id-ID"/>
              </w:rPr>
            </w:pPr>
            <w:r w:rsidRPr="00C52FC8">
              <w:rPr>
                <w:rFonts w:ascii="Arial" w:eastAsia="Times New Roman" w:hAnsi="Arial" w:cs="Arial"/>
                <w:szCs w:val="24"/>
                <w:lang w:eastAsia="id-ID"/>
              </w:rPr>
              <w:t>Mampu menjelaskan peran audit internal dalam ERM.</w:t>
            </w:r>
          </w:p>
          <w:p w:rsidR="008A464E" w:rsidRPr="00C52FC8" w:rsidRDefault="008A464E" w:rsidP="006C32AC">
            <w:pPr>
              <w:pStyle w:val="ListParagraph"/>
              <w:numPr>
                <w:ilvl w:val="0"/>
                <w:numId w:val="11"/>
              </w:numPr>
              <w:tabs>
                <w:tab w:val="clear" w:pos="720"/>
              </w:tabs>
              <w:ind w:left="487"/>
              <w:rPr>
                <w:rFonts w:ascii="Arial" w:eastAsia="Times New Roman" w:hAnsi="Arial" w:cs="Arial"/>
                <w:szCs w:val="24"/>
                <w:lang w:eastAsia="id-ID"/>
              </w:rPr>
            </w:pPr>
            <w:r w:rsidRPr="00C52FC8">
              <w:rPr>
                <w:rFonts w:ascii="Arial" w:eastAsia="Times New Roman" w:hAnsi="Arial" w:cs="Arial"/>
                <w:szCs w:val="24"/>
                <w:lang w:eastAsia="id-ID"/>
              </w:rPr>
              <w:t>Mampu menjelaskan pengaruh ERM terhadap penjaminan audit internal.</w:t>
            </w:r>
          </w:p>
        </w:tc>
        <w:tc>
          <w:tcPr>
            <w:tcW w:w="1243" w:type="dxa"/>
          </w:tcPr>
          <w:p w:rsidR="00007ED1" w:rsidRPr="00C52FC8" w:rsidRDefault="00B53340" w:rsidP="00445F0F">
            <w:pPr>
              <w:jc w:val="center"/>
              <w:rPr>
                <w:rFonts w:ascii="Arial" w:eastAsia="Times New Roman" w:hAnsi="Arial" w:cs="Arial"/>
                <w:szCs w:val="24"/>
                <w:lang w:eastAsia="id-ID"/>
              </w:rPr>
            </w:pPr>
            <w:r w:rsidRPr="00C52FC8">
              <w:rPr>
                <w:rFonts w:ascii="Arial" w:eastAsia="Times New Roman" w:hAnsi="Arial" w:cs="Arial"/>
                <w:szCs w:val="24"/>
                <w:lang w:eastAsia="id-ID"/>
              </w:rPr>
              <w:t>K</w:t>
            </w:r>
            <w:r w:rsidR="00E4686C" w:rsidRPr="00C52FC8">
              <w:rPr>
                <w:rFonts w:ascii="Arial" w:eastAsia="Times New Roman" w:hAnsi="Arial" w:cs="Arial"/>
                <w:szCs w:val="24"/>
                <w:lang w:eastAsia="id-ID"/>
              </w:rPr>
              <w:t>-3</w:t>
            </w:r>
          </w:p>
          <w:p w:rsidR="00E4686C" w:rsidRPr="00C52FC8" w:rsidRDefault="00E4686C" w:rsidP="0016057D">
            <w:pPr>
              <w:ind w:left="360"/>
              <w:rPr>
                <w:rFonts w:ascii="Arial" w:eastAsia="Times New Roman" w:hAnsi="Arial" w:cs="Arial"/>
                <w:szCs w:val="24"/>
                <w:lang w:eastAsia="id-ID"/>
              </w:rPr>
            </w:pPr>
          </w:p>
        </w:tc>
        <w:tc>
          <w:tcPr>
            <w:tcW w:w="1745" w:type="dxa"/>
          </w:tcPr>
          <w:p w:rsidR="00007ED1" w:rsidRPr="00C52FC8" w:rsidRDefault="002C4274" w:rsidP="0016057D">
            <w:pPr>
              <w:ind w:left="360"/>
              <w:rPr>
                <w:rFonts w:ascii="Arial" w:eastAsia="Times New Roman" w:hAnsi="Arial" w:cs="Arial"/>
                <w:szCs w:val="24"/>
                <w:lang w:eastAsia="id-ID"/>
              </w:rPr>
            </w:pPr>
            <w:r>
              <w:rPr>
                <w:rFonts w:ascii="Arial" w:eastAsia="Times New Roman" w:hAnsi="Arial" w:cs="Arial"/>
                <w:szCs w:val="24"/>
                <w:lang w:eastAsia="id-ID"/>
              </w:rPr>
              <w:t xml:space="preserve">Tugas </w:t>
            </w:r>
            <w:r w:rsidR="00E4686C" w:rsidRPr="00C52FC8">
              <w:rPr>
                <w:rFonts w:ascii="Arial" w:eastAsia="Times New Roman" w:hAnsi="Arial" w:cs="Arial"/>
                <w:szCs w:val="24"/>
                <w:lang w:eastAsia="id-ID"/>
              </w:rPr>
              <w:t>-</w:t>
            </w:r>
            <w:r>
              <w:rPr>
                <w:rFonts w:ascii="Arial" w:eastAsia="Times New Roman" w:hAnsi="Arial" w:cs="Arial"/>
                <w:szCs w:val="24"/>
                <w:lang w:eastAsia="id-ID"/>
              </w:rPr>
              <w:t xml:space="preserve"> </w:t>
            </w:r>
            <w:r w:rsidR="00E4686C" w:rsidRPr="00C52FC8">
              <w:rPr>
                <w:rFonts w:ascii="Arial" w:eastAsia="Times New Roman" w:hAnsi="Arial" w:cs="Arial"/>
                <w:szCs w:val="24"/>
                <w:lang w:eastAsia="id-ID"/>
              </w:rPr>
              <w:t>3</w:t>
            </w:r>
          </w:p>
        </w:tc>
      </w:tr>
      <w:tr w:rsidR="00F108C9" w:rsidRPr="00C52FC8" w:rsidTr="00FE6350">
        <w:tc>
          <w:tcPr>
            <w:tcW w:w="1379" w:type="dxa"/>
            <w:tcBorders>
              <w:top w:val="nil"/>
            </w:tcBorders>
          </w:tcPr>
          <w:p w:rsidR="00007ED1" w:rsidRPr="00C52FC8" w:rsidRDefault="00007ED1" w:rsidP="000A42B3">
            <w:pPr>
              <w:ind w:left="360"/>
              <w:rPr>
                <w:rFonts w:ascii="Arial" w:eastAsia="Times New Roman" w:hAnsi="Arial" w:cs="Arial"/>
                <w:szCs w:val="24"/>
                <w:lang w:eastAsia="id-ID"/>
              </w:rPr>
            </w:pPr>
          </w:p>
        </w:tc>
        <w:tc>
          <w:tcPr>
            <w:tcW w:w="2605" w:type="dxa"/>
          </w:tcPr>
          <w:p w:rsidR="00007ED1" w:rsidRPr="00C52FC8" w:rsidRDefault="006E701D" w:rsidP="008A464E">
            <w:pPr>
              <w:ind w:left="33"/>
              <w:rPr>
                <w:rFonts w:ascii="Arial" w:eastAsia="Times New Roman" w:hAnsi="Arial" w:cs="Arial"/>
                <w:szCs w:val="24"/>
                <w:lang w:eastAsia="id-ID"/>
              </w:rPr>
            </w:pPr>
            <w:r w:rsidRPr="00C52FC8">
              <w:rPr>
                <w:rFonts w:ascii="Arial" w:eastAsia="Times New Roman" w:hAnsi="Arial" w:cs="Arial"/>
                <w:szCs w:val="24"/>
                <w:lang w:eastAsia="id-ID"/>
              </w:rPr>
              <w:t xml:space="preserve">Mampu menjelaskan </w:t>
            </w:r>
            <w:r w:rsidR="008A464E" w:rsidRPr="00C52FC8">
              <w:rPr>
                <w:rFonts w:ascii="Arial" w:eastAsia="Times New Roman" w:hAnsi="Arial" w:cs="Arial"/>
                <w:szCs w:val="24"/>
                <w:lang w:eastAsia="id-ID"/>
              </w:rPr>
              <w:t>proses bisnis dan risiko bisnis.</w:t>
            </w:r>
          </w:p>
        </w:tc>
        <w:tc>
          <w:tcPr>
            <w:tcW w:w="3628" w:type="dxa"/>
          </w:tcPr>
          <w:p w:rsidR="00007ED1" w:rsidRPr="00C52FC8" w:rsidRDefault="008A464E" w:rsidP="000A42B3">
            <w:pPr>
              <w:ind w:left="33"/>
              <w:rPr>
                <w:rFonts w:ascii="Arial" w:eastAsia="Times New Roman" w:hAnsi="Arial" w:cs="Arial"/>
                <w:szCs w:val="24"/>
                <w:lang w:eastAsia="id-ID"/>
              </w:rPr>
            </w:pPr>
            <w:r w:rsidRPr="00C52FC8">
              <w:rPr>
                <w:rFonts w:ascii="Arial" w:eastAsia="Times New Roman" w:hAnsi="Arial" w:cs="Arial"/>
                <w:szCs w:val="24"/>
                <w:lang w:eastAsia="id-ID"/>
              </w:rPr>
              <w:t>Proses Bisnis dan Risiko Bisnis:</w:t>
            </w:r>
          </w:p>
          <w:p w:rsidR="00007ED1" w:rsidRPr="00C52FC8" w:rsidRDefault="008A464E" w:rsidP="006C32AC">
            <w:pPr>
              <w:pStyle w:val="ListParagraph"/>
              <w:numPr>
                <w:ilvl w:val="0"/>
                <w:numId w:val="6"/>
              </w:numPr>
              <w:tabs>
                <w:tab w:val="clear" w:pos="720"/>
              </w:tabs>
              <w:ind w:left="458"/>
              <w:rPr>
                <w:rFonts w:ascii="Arial" w:eastAsia="Times New Roman" w:hAnsi="Arial" w:cs="Arial"/>
                <w:szCs w:val="24"/>
                <w:lang w:eastAsia="id-ID"/>
              </w:rPr>
            </w:pPr>
            <w:r w:rsidRPr="00C52FC8">
              <w:rPr>
                <w:rFonts w:ascii="Arial" w:eastAsia="Times New Roman" w:hAnsi="Arial" w:cs="Arial"/>
                <w:szCs w:val="24"/>
                <w:lang w:eastAsia="id-ID"/>
              </w:rPr>
              <w:t>Proses Bisnis</w:t>
            </w:r>
          </w:p>
          <w:p w:rsidR="00007ED1" w:rsidRPr="00C52FC8" w:rsidRDefault="008A464E" w:rsidP="006C32AC">
            <w:pPr>
              <w:pStyle w:val="ListParagraph"/>
              <w:numPr>
                <w:ilvl w:val="0"/>
                <w:numId w:val="6"/>
              </w:numPr>
              <w:tabs>
                <w:tab w:val="clear" w:pos="720"/>
              </w:tabs>
              <w:ind w:left="458"/>
              <w:rPr>
                <w:rFonts w:ascii="Arial" w:eastAsia="Times New Roman" w:hAnsi="Arial" w:cs="Arial"/>
                <w:szCs w:val="24"/>
                <w:lang w:eastAsia="id-ID"/>
              </w:rPr>
            </w:pPr>
            <w:r w:rsidRPr="00C52FC8">
              <w:rPr>
                <w:rFonts w:ascii="Arial" w:eastAsia="Times New Roman" w:hAnsi="Arial" w:cs="Arial"/>
                <w:szCs w:val="24"/>
                <w:lang w:eastAsia="id-ID"/>
              </w:rPr>
              <w:t>Risiko Bisnis.</w:t>
            </w:r>
          </w:p>
          <w:p w:rsidR="00007ED1" w:rsidRPr="00C52FC8" w:rsidRDefault="008C56C3" w:rsidP="006C32AC">
            <w:pPr>
              <w:pStyle w:val="ListParagraph"/>
              <w:numPr>
                <w:ilvl w:val="0"/>
                <w:numId w:val="6"/>
              </w:numPr>
              <w:tabs>
                <w:tab w:val="clear" w:pos="720"/>
              </w:tabs>
              <w:ind w:left="458"/>
              <w:rPr>
                <w:rFonts w:ascii="Arial" w:eastAsia="Times New Roman" w:hAnsi="Arial" w:cs="Arial"/>
                <w:szCs w:val="24"/>
                <w:lang w:eastAsia="id-ID"/>
              </w:rPr>
            </w:pPr>
            <w:r w:rsidRPr="00C52FC8">
              <w:rPr>
                <w:rFonts w:ascii="Arial" w:eastAsia="Times New Roman" w:hAnsi="Arial" w:cs="Arial"/>
                <w:i/>
                <w:szCs w:val="24"/>
                <w:lang w:eastAsia="id-ID"/>
              </w:rPr>
              <w:t>Outsourcing</w:t>
            </w:r>
            <w:r w:rsidRPr="00C52FC8">
              <w:rPr>
                <w:rFonts w:ascii="Arial" w:eastAsia="Times New Roman" w:hAnsi="Arial" w:cs="Arial"/>
                <w:szCs w:val="24"/>
                <w:lang w:eastAsia="id-ID"/>
              </w:rPr>
              <w:t xml:space="preserve"> Proses Bisnis.</w:t>
            </w:r>
          </w:p>
          <w:p w:rsidR="008C56C3" w:rsidRPr="00C52FC8" w:rsidRDefault="008C56C3" w:rsidP="008C56C3">
            <w:pPr>
              <w:pStyle w:val="ListParagraph"/>
              <w:ind w:left="458"/>
              <w:rPr>
                <w:rFonts w:ascii="Arial" w:eastAsia="Times New Roman" w:hAnsi="Arial" w:cs="Arial"/>
                <w:szCs w:val="24"/>
                <w:lang w:eastAsia="id-ID"/>
              </w:rPr>
            </w:pPr>
          </w:p>
        </w:tc>
        <w:tc>
          <w:tcPr>
            <w:tcW w:w="3578" w:type="dxa"/>
          </w:tcPr>
          <w:p w:rsidR="008A464E" w:rsidRPr="00C52FC8" w:rsidRDefault="008A464E" w:rsidP="006C32AC">
            <w:pPr>
              <w:pStyle w:val="ListParagraph"/>
              <w:numPr>
                <w:ilvl w:val="0"/>
                <w:numId w:val="12"/>
              </w:numPr>
              <w:ind w:left="487"/>
              <w:rPr>
                <w:rFonts w:ascii="Arial" w:eastAsia="Times New Roman" w:hAnsi="Arial" w:cs="Arial"/>
                <w:szCs w:val="24"/>
                <w:lang w:eastAsia="id-ID"/>
              </w:rPr>
            </w:pPr>
            <w:r w:rsidRPr="00C52FC8">
              <w:rPr>
                <w:rFonts w:ascii="Arial" w:eastAsia="Times New Roman" w:hAnsi="Arial" w:cs="Arial"/>
                <w:szCs w:val="24"/>
                <w:lang w:eastAsia="id-ID"/>
              </w:rPr>
              <w:t>Mampu menjelaskan proses bisnis.</w:t>
            </w:r>
          </w:p>
          <w:p w:rsidR="00007ED1" w:rsidRPr="00C52FC8" w:rsidRDefault="008A464E" w:rsidP="006C32AC">
            <w:pPr>
              <w:pStyle w:val="ListParagraph"/>
              <w:numPr>
                <w:ilvl w:val="0"/>
                <w:numId w:val="12"/>
              </w:numPr>
              <w:ind w:left="487"/>
              <w:rPr>
                <w:rFonts w:ascii="Arial" w:eastAsia="Times New Roman" w:hAnsi="Arial" w:cs="Arial"/>
                <w:szCs w:val="24"/>
                <w:lang w:eastAsia="id-ID"/>
              </w:rPr>
            </w:pPr>
            <w:r w:rsidRPr="00C52FC8">
              <w:rPr>
                <w:rFonts w:ascii="Arial" w:eastAsia="Times New Roman" w:hAnsi="Arial" w:cs="Arial"/>
                <w:szCs w:val="24"/>
                <w:lang w:eastAsia="id-ID"/>
              </w:rPr>
              <w:t xml:space="preserve">Mampu menjelaskan risiko bisnis. </w:t>
            </w:r>
          </w:p>
          <w:p w:rsidR="008C56C3" w:rsidRPr="00C52FC8" w:rsidRDefault="008C56C3" w:rsidP="006C32AC">
            <w:pPr>
              <w:pStyle w:val="ListParagraph"/>
              <w:numPr>
                <w:ilvl w:val="0"/>
                <w:numId w:val="12"/>
              </w:numPr>
              <w:ind w:left="487"/>
              <w:rPr>
                <w:rFonts w:ascii="Arial" w:eastAsia="Times New Roman" w:hAnsi="Arial" w:cs="Arial"/>
                <w:szCs w:val="24"/>
                <w:lang w:eastAsia="id-ID"/>
              </w:rPr>
            </w:pPr>
            <w:r w:rsidRPr="00C52FC8">
              <w:rPr>
                <w:rFonts w:ascii="Arial" w:eastAsia="Times New Roman" w:hAnsi="Arial" w:cs="Arial"/>
                <w:szCs w:val="24"/>
                <w:lang w:eastAsia="id-ID"/>
              </w:rPr>
              <w:t>Mampu menjelaskan proses bisnis yang dilakukan oleh pihak ke-3 (</w:t>
            </w:r>
            <w:r w:rsidRPr="00C52FC8">
              <w:rPr>
                <w:rFonts w:ascii="Arial" w:eastAsia="Times New Roman" w:hAnsi="Arial" w:cs="Arial"/>
                <w:i/>
                <w:szCs w:val="24"/>
                <w:lang w:eastAsia="id-ID"/>
              </w:rPr>
              <w:t>outsource</w:t>
            </w:r>
            <w:r w:rsidRPr="00C52FC8">
              <w:rPr>
                <w:rFonts w:ascii="Arial" w:eastAsia="Times New Roman" w:hAnsi="Arial" w:cs="Arial"/>
                <w:szCs w:val="24"/>
                <w:lang w:eastAsia="id-ID"/>
              </w:rPr>
              <w:t>).</w:t>
            </w:r>
          </w:p>
        </w:tc>
        <w:tc>
          <w:tcPr>
            <w:tcW w:w="1243" w:type="dxa"/>
          </w:tcPr>
          <w:p w:rsidR="00007ED1" w:rsidRPr="00C52FC8" w:rsidRDefault="00B53340" w:rsidP="000A42B3">
            <w:pPr>
              <w:ind w:left="360"/>
              <w:rPr>
                <w:rFonts w:ascii="Arial" w:eastAsia="Times New Roman" w:hAnsi="Arial" w:cs="Arial"/>
                <w:szCs w:val="24"/>
                <w:lang w:eastAsia="id-ID"/>
              </w:rPr>
            </w:pPr>
            <w:r w:rsidRPr="00C52FC8">
              <w:rPr>
                <w:rFonts w:ascii="Arial" w:eastAsia="Times New Roman" w:hAnsi="Arial" w:cs="Arial"/>
                <w:szCs w:val="24"/>
                <w:lang w:eastAsia="id-ID"/>
              </w:rPr>
              <w:t>K-4</w:t>
            </w:r>
          </w:p>
        </w:tc>
        <w:tc>
          <w:tcPr>
            <w:tcW w:w="1745" w:type="dxa"/>
          </w:tcPr>
          <w:p w:rsidR="00007ED1" w:rsidRPr="00C52FC8" w:rsidRDefault="002C4274" w:rsidP="000A42B3">
            <w:pPr>
              <w:ind w:left="360"/>
              <w:rPr>
                <w:rFonts w:ascii="Arial" w:eastAsia="Times New Roman" w:hAnsi="Arial" w:cs="Arial"/>
                <w:szCs w:val="24"/>
                <w:lang w:eastAsia="id-ID"/>
              </w:rPr>
            </w:pPr>
            <w:r>
              <w:rPr>
                <w:rFonts w:ascii="Arial" w:eastAsia="Times New Roman" w:hAnsi="Arial" w:cs="Arial"/>
                <w:szCs w:val="24"/>
                <w:lang w:eastAsia="id-ID"/>
              </w:rPr>
              <w:t xml:space="preserve">Tugas </w:t>
            </w:r>
            <w:r w:rsidR="006D0432" w:rsidRPr="00C52FC8">
              <w:rPr>
                <w:rFonts w:ascii="Arial" w:eastAsia="Times New Roman" w:hAnsi="Arial" w:cs="Arial"/>
                <w:szCs w:val="24"/>
                <w:lang w:eastAsia="id-ID"/>
              </w:rPr>
              <w:t>-</w:t>
            </w:r>
            <w:r>
              <w:rPr>
                <w:rFonts w:ascii="Arial" w:eastAsia="Times New Roman" w:hAnsi="Arial" w:cs="Arial"/>
                <w:szCs w:val="24"/>
                <w:lang w:eastAsia="id-ID"/>
              </w:rPr>
              <w:t xml:space="preserve"> </w:t>
            </w:r>
            <w:r w:rsidR="006D0432" w:rsidRPr="00C52FC8">
              <w:rPr>
                <w:rFonts w:ascii="Arial" w:eastAsia="Times New Roman" w:hAnsi="Arial" w:cs="Arial"/>
                <w:szCs w:val="24"/>
                <w:lang w:eastAsia="id-ID"/>
              </w:rPr>
              <w:t>4</w:t>
            </w:r>
          </w:p>
        </w:tc>
      </w:tr>
      <w:tr w:rsidR="00621C97" w:rsidRPr="00C52FC8" w:rsidTr="00FE6350">
        <w:tc>
          <w:tcPr>
            <w:tcW w:w="1379" w:type="dxa"/>
          </w:tcPr>
          <w:p w:rsidR="00621C97" w:rsidRPr="00C52FC8" w:rsidRDefault="00621C97" w:rsidP="00C653FD">
            <w:pPr>
              <w:ind w:left="360"/>
              <w:rPr>
                <w:rFonts w:ascii="Arial" w:eastAsia="Times New Roman" w:hAnsi="Arial" w:cs="Arial"/>
                <w:szCs w:val="24"/>
                <w:lang w:eastAsia="id-ID"/>
              </w:rPr>
            </w:pPr>
            <w:bookmarkStart w:id="0" w:name="_GoBack"/>
            <w:bookmarkEnd w:id="0"/>
            <w:r w:rsidRPr="00C52FC8">
              <w:rPr>
                <w:rFonts w:ascii="Arial" w:eastAsia="Times New Roman" w:hAnsi="Arial" w:cs="Arial"/>
                <w:szCs w:val="24"/>
                <w:lang w:eastAsia="id-ID"/>
              </w:rPr>
              <w:t>4,5,6</w:t>
            </w:r>
          </w:p>
        </w:tc>
        <w:tc>
          <w:tcPr>
            <w:tcW w:w="2605" w:type="dxa"/>
          </w:tcPr>
          <w:p w:rsidR="00621C97" w:rsidRPr="00C52FC8" w:rsidRDefault="00621C97" w:rsidP="00C653FD">
            <w:pPr>
              <w:ind w:left="33"/>
              <w:rPr>
                <w:rFonts w:ascii="Arial" w:eastAsia="Times New Roman" w:hAnsi="Arial" w:cs="Arial"/>
                <w:szCs w:val="24"/>
                <w:lang w:eastAsia="id-ID"/>
              </w:rPr>
            </w:pPr>
            <w:r w:rsidRPr="00C52FC8">
              <w:rPr>
                <w:rFonts w:ascii="Arial" w:eastAsia="Times New Roman" w:hAnsi="Arial" w:cs="Arial"/>
                <w:szCs w:val="24"/>
                <w:lang w:eastAsia="id-ID"/>
              </w:rPr>
              <w:t xml:space="preserve">Mampu menjelaskan </w:t>
            </w:r>
            <w:r w:rsidRPr="00C52FC8">
              <w:rPr>
                <w:rFonts w:ascii="Arial" w:eastAsia="Times New Roman" w:hAnsi="Arial" w:cs="Arial"/>
                <w:szCs w:val="24"/>
                <w:lang w:eastAsia="id-ID"/>
              </w:rPr>
              <w:lastRenderedPageBreak/>
              <w:t>pengendalian internal dalam organisasi.</w:t>
            </w:r>
          </w:p>
        </w:tc>
        <w:tc>
          <w:tcPr>
            <w:tcW w:w="3628" w:type="dxa"/>
          </w:tcPr>
          <w:p w:rsidR="00621C97" w:rsidRPr="00C52FC8" w:rsidRDefault="00621C97" w:rsidP="00C653FD">
            <w:pPr>
              <w:ind w:left="33"/>
              <w:rPr>
                <w:rFonts w:ascii="Arial" w:eastAsia="Times New Roman" w:hAnsi="Arial" w:cs="Arial"/>
                <w:szCs w:val="24"/>
                <w:lang w:eastAsia="id-ID"/>
              </w:rPr>
            </w:pPr>
            <w:r w:rsidRPr="00C52FC8">
              <w:rPr>
                <w:rFonts w:ascii="Arial" w:eastAsia="Times New Roman" w:hAnsi="Arial" w:cs="Arial"/>
                <w:szCs w:val="24"/>
                <w:lang w:eastAsia="id-ID"/>
              </w:rPr>
              <w:lastRenderedPageBreak/>
              <w:t>Pengendalian Internal:</w:t>
            </w:r>
          </w:p>
          <w:p w:rsidR="00621C97" w:rsidRPr="00C52FC8" w:rsidRDefault="00621C97" w:rsidP="00C653FD">
            <w:pPr>
              <w:pStyle w:val="ListParagraph"/>
              <w:numPr>
                <w:ilvl w:val="0"/>
                <w:numId w:val="7"/>
              </w:numPr>
              <w:tabs>
                <w:tab w:val="clear" w:pos="720"/>
              </w:tabs>
              <w:ind w:left="458"/>
              <w:rPr>
                <w:rFonts w:ascii="Arial" w:eastAsia="Times New Roman" w:hAnsi="Arial" w:cs="Arial"/>
                <w:szCs w:val="24"/>
                <w:lang w:eastAsia="id-ID"/>
              </w:rPr>
            </w:pPr>
            <w:r w:rsidRPr="00C52FC8">
              <w:rPr>
                <w:rFonts w:ascii="Arial" w:eastAsia="Times New Roman" w:hAnsi="Arial" w:cs="Arial"/>
                <w:szCs w:val="24"/>
                <w:lang w:eastAsia="id-ID"/>
              </w:rPr>
              <w:lastRenderedPageBreak/>
              <w:t>Pengertian Pengendalian Internal.</w:t>
            </w:r>
          </w:p>
          <w:p w:rsidR="00621C97" w:rsidRPr="00C52FC8" w:rsidRDefault="00621C97" w:rsidP="00C653FD">
            <w:pPr>
              <w:pStyle w:val="ListParagraph"/>
              <w:numPr>
                <w:ilvl w:val="0"/>
                <w:numId w:val="7"/>
              </w:numPr>
              <w:tabs>
                <w:tab w:val="clear" w:pos="720"/>
              </w:tabs>
              <w:ind w:left="458"/>
              <w:rPr>
                <w:rFonts w:ascii="Arial" w:eastAsia="Times New Roman" w:hAnsi="Arial" w:cs="Arial"/>
                <w:szCs w:val="24"/>
                <w:lang w:eastAsia="id-ID"/>
              </w:rPr>
            </w:pPr>
            <w:r w:rsidRPr="00C52FC8">
              <w:rPr>
                <w:rFonts w:ascii="Arial" w:eastAsia="Times New Roman" w:hAnsi="Arial" w:cs="Arial"/>
                <w:szCs w:val="24"/>
                <w:lang w:eastAsia="id-ID"/>
              </w:rPr>
              <w:t>Komponen Pengendalian Internal.</w:t>
            </w:r>
          </w:p>
          <w:p w:rsidR="00621C97" w:rsidRPr="00C52FC8" w:rsidRDefault="00621C97" w:rsidP="00C653FD">
            <w:pPr>
              <w:pStyle w:val="ListParagraph"/>
              <w:numPr>
                <w:ilvl w:val="0"/>
                <w:numId w:val="7"/>
              </w:numPr>
              <w:tabs>
                <w:tab w:val="clear" w:pos="720"/>
              </w:tabs>
              <w:ind w:left="458"/>
              <w:rPr>
                <w:rFonts w:ascii="Arial" w:eastAsia="Times New Roman" w:hAnsi="Arial" w:cs="Arial"/>
                <w:szCs w:val="24"/>
                <w:lang w:eastAsia="id-ID"/>
              </w:rPr>
            </w:pPr>
            <w:r w:rsidRPr="00C52FC8">
              <w:rPr>
                <w:rFonts w:ascii="Arial" w:eastAsia="Times New Roman" w:hAnsi="Arial" w:cs="Arial"/>
                <w:szCs w:val="24"/>
                <w:lang w:eastAsia="id-ID"/>
              </w:rPr>
              <w:t>Tanggungjawab dan Peran Pengendalian Internal.</w:t>
            </w:r>
          </w:p>
          <w:p w:rsidR="00621C97" w:rsidRPr="00C52FC8" w:rsidRDefault="00621C97" w:rsidP="00C653FD">
            <w:pPr>
              <w:pStyle w:val="ListParagraph"/>
              <w:numPr>
                <w:ilvl w:val="0"/>
                <w:numId w:val="7"/>
              </w:numPr>
              <w:tabs>
                <w:tab w:val="clear" w:pos="720"/>
              </w:tabs>
              <w:ind w:left="458"/>
              <w:rPr>
                <w:rFonts w:ascii="Arial" w:eastAsia="Times New Roman" w:hAnsi="Arial" w:cs="Arial"/>
                <w:szCs w:val="24"/>
                <w:lang w:eastAsia="id-ID"/>
              </w:rPr>
            </w:pPr>
            <w:r w:rsidRPr="00C52FC8">
              <w:rPr>
                <w:rFonts w:ascii="Arial" w:eastAsia="Times New Roman" w:hAnsi="Arial" w:cs="Arial"/>
                <w:szCs w:val="24"/>
                <w:lang w:eastAsia="id-ID"/>
              </w:rPr>
              <w:t>Keterbatasan Pengendalian Internal.</w:t>
            </w:r>
          </w:p>
          <w:p w:rsidR="00621C97" w:rsidRPr="00C52FC8" w:rsidRDefault="00621C97" w:rsidP="00C653FD">
            <w:pPr>
              <w:pStyle w:val="ListParagraph"/>
              <w:numPr>
                <w:ilvl w:val="0"/>
                <w:numId w:val="7"/>
              </w:numPr>
              <w:tabs>
                <w:tab w:val="clear" w:pos="720"/>
              </w:tabs>
              <w:ind w:left="458"/>
              <w:rPr>
                <w:rFonts w:ascii="Arial" w:eastAsia="Times New Roman" w:hAnsi="Arial" w:cs="Arial"/>
                <w:szCs w:val="24"/>
                <w:lang w:eastAsia="id-ID"/>
              </w:rPr>
            </w:pPr>
            <w:r w:rsidRPr="00C52FC8">
              <w:rPr>
                <w:rFonts w:ascii="Arial" w:eastAsia="Times New Roman" w:hAnsi="Arial" w:cs="Arial"/>
                <w:szCs w:val="24"/>
                <w:lang w:eastAsia="id-ID"/>
              </w:rPr>
              <w:t>Tipe Aktivitas Pengendalian.</w:t>
            </w:r>
          </w:p>
          <w:p w:rsidR="00621C97" w:rsidRPr="00C52FC8" w:rsidRDefault="00621C97" w:rsidP="00C653FD">
            <w:pPr>
              <w:pStyle w:val="ListParagraph"/>
              <w:numPr>
                <w:ilvl w:val="0"/>
                <w:numId w:val="7"/>
              </w:numPr>
              <w:tabs>
                <w:tab w:val="clear" w:pos="720"/>
              </w:tabs>
              <w:ind w:left="458"/>
              <w:rPr>
                <w:rFonts w:ascii="Arial" w:eastAsia="Times New Roman" w:hAnsi="Arial" w:cs="Arial"/>
                <w:szCs w:val="24"/>
                <w:lang w:eastAsia="id-ID"/>
              </w:rPr>
            </w:pPr>
            <w:r w:rsidRPr="00C52FC8">
              <w:rPr>
                <w:rFonts w:ascii="Arial" w:eastAsia="Times New Roman" w:hAnsi="Arial" w:cs="Arial"/>
                <w:szCs w:val="24"/>
                <w:lang w:eastAsia="id-ID"/>
              </w:rPr>
              <w:t>Evaluasi Sistem Pengendalian Internal.</w:t>
            </w:r>
          </w:p>
          <w:p w:rsidR="00621C97" w:rsidRPr="00C52FC8" w:rsidRDefault="00621C97" w:rsidP="00C653FD">
            <w:pPr>
              <w:pStyle w:val="ListParagraph"/>
              <w:numPr>
                <w:ilvl w:val="0"/>
                <w:numId w:val="7"/>
              </w:numPr>
              <w:tabs>
                <w:tab w:val="clear" w:pos="720"/>
              </w:tabs>
              <w:ind w:left="458"/>
              <w:rPr>
                <w:rFonts w:ascii="Arial" w:eastAsia="Times New Roman" w:hAnsi="Arial" w:cs="Arial"/>
                <w:szCs w:val="24"/>
                <w:lang w:eastAsia="id-ID"/>
              </w:rPr>
            </w:pPr>
            <w:r w:rsidRPr="00C52FC8">
              <w:rPr>
                <w:rFonts w:ascii="Arial" w:eastAsia="Times New Roman" w:hAnsi="Arial" w:cs="Arial"/>
                <w:szCs w:val="24"/>
                <w:lang w:eastAsia="id-ID"/>
              </w:rPr>
              <w:t>Model Pengendalian Maturiti.</w:t>
            </w:r>
          </w:p>
        </w:tc>
        <w:tc>
          <w:tcPr>
            <w:tcW w:w="3578" w:type="dxa"/>
          </w:tcPr>
          <w:p w:rsidR="00621C97" w:rsidRPr="00C52FC8" w:rsidRDefault="00621C97" w:rsidP="00C653FD">
            <w:pPr>
              <w:pStyle w:val="ListParagraph"/>
              <w:numPr>
                <w:ilvl w:val="0"/>
                <w:numId w:val="13"/>
              </w:numPr>
              <w:tabs>
                <w:tab w:val="clear" w:pos="720"/>
              </w:tabs>
              <w:ind w:left="487"/>
              <w:rPr>
                <w:rFonts w:ascii="Arial" w:eastAsia="Times New Roman" w:hAnsi="Arial" w:cs="Arial"/>
                <w:szCs w:val="24"/>
                <w:lang w:eastAsia="id-ID"/>
              </w:rPr>
            </w:pPr>
            <w:r w:rsidRPr="00C52FC8">
              <w:rPr>
                <w:rFonts w:ascii="Arial" w:eastAsia="Times New Roman" w:hAnsi="Arial" w:cs="Arial"/>
                <w:szCs w:val="24"/>
                <w:lang w:eastAsia="id-ID"/>
              </w:rPr>
              <w:lastRenderedPageBreak/>
              <w:t xml:space="preserve">Mampu menjelaskan </w:t>
            </w:r>
            <w:r w:rsidRPr="00C52FC8">
              <w:rPr>
                <w:rFonts w:ascii="Arial" w:eastAsia="Times New Roman" w:hAnsi="Arial" w:cs="Arial"/>
                <w:szCs w:val="24"/>
                <w:lang w:eastAsia="id-ID"/>
              </w:rPr>
              <w:lastRenderedPageBreak/>
              <w:t>pengertian pengendalian internal.</w:t>
            </w:r>
          </w:p>
          <w:p w:rsidR="00621C97" w:rsidRPr="00C52FC8" w:rsidRDefault="00621C97" w:rsidP="00C653FD">
            <w:pPr>
              <w:pStyle w:val="ListParagraph"/>
              <w:numPr>
                <w:ilvl w:val="0"/>
                <w:numId w:val="13"/>
              </w:numPr>
              <w:tabs>
                <w:tab w:val="clear" w:pos="720"/>
              </w:tabs>
              <w:ind w:left="487"/>
              <w:rPr>
                <w:rFonts w:ascii="Arial" w:eastAsia="Times New Roman" w:hAnsi="Arial" w:cs="Arial"/>
                <w:szCs w:val="24"/>
                <w:lang w:eastAsia="id-ID"/>
              </w:rPr>
            </w:pPr>
            <w:r w:rsidRPr="00C52FC8">
              <w:rPr>
                <w:rFonts w:ascii="Arial" w:eastAsia="Times New Roman" w:hAnsi="Arial" w:cs="Arial"/>
                <w:szCs w:val="24"/>
                <w:lang w:eastAsia="id-ID"/>
              </w:rPr>
              <w:t>Mampu menjelaskan komponen pengendalian internal.</w:t>
            </w:r>
          </w:p>
          <w:p w:rsidR="00621C97" w:rsidRPr="00C52FC8" w:rsidRDefault="00621C97" w:rsidP="00C653FD">
            <w:pPr>
              <w:pStyle w:val="ListParagraph"/>
              <w:numPr>
                <w:ilvl w:val="0"/>
                <w:numId w:val="13"/>
              </w:numPr>
              <w:tabs>
                <w:tab w:val="clear" w:pos="720"/>
              </w:tabs>
              <w:ind w:left="487"/>
              <w:rPr>
                <w:rFonts w:ascii="Arial" w:eastAsia="Times New Roman" w:hAnsi="Arial" w:cs="Arial"/>
                <w:szCs w:val="24"/>
                <w:lang w:eastAsia="id-ID"/>
              </w:rPr>
            </w:pPr>
            <w:r w:rsidRPr="00C52FC8">
              <w:rPr>
                <w:rFonts w:ascii="Arial" w:eastAsia="Times New Roman" w:hAnsi="Arial" w:cs="Arial"/>
                <w:szCs w:val="24"/>
                <w:lang w:eastAsia="id-ID"/>
              </w:rPr>
              <w:t>Mampu menjelaskan tanggungjawab dan peran pengendalian internal.</w:t>
            </w:r>
          </w:p>
          <w:p w:rsidR="00621C97" w:rsidRPr="00C52FC8" w:rsidRDefault="00621C97" w:rsidP="00C653FD">
            <w:pPr>
              <w:pStyle w:val="ListParagraph"/>
              <w:numPr>
                <w:ilvl w:val="0"/>
                <w:numId w:val="13"/>
              </w:numPr>
              <w:tabs>
                <w:tab w:val="clear" w:pos="720"/>
              </w:tabs>
              <w:ind w:left="487"/>
              <w:rPr>
                <w:rFonts w:ascii="Arial" w:eastAsia="Times New Roman" w:hAnsi="Arial" w:cs="Arial"/>
                <w:szCs w:val="24"/>
                <w:lang w:eastAsia="id-ID"/>
              </w:rPr>
            </w:pPr>
            <w:r w:rsidRPr="00C52FC8">
              <w:rPr>
                <w:rFonts w:ascii="Arial" w:eastAsia="Times New Roman" w:hAnsi="Arial" w:cs="Arial"/>
                <w:szCs w:val="24"/>
                <w:lang w:eastAsia="id-ID"/>
              </w:rPr>
              <w:t>Mampu menjelaskan keterbatasan pengendalian internal.</w:t>
            </w:r>
          </w:p>
          <w:p w:rsidR="00621C97" w:rsidRPr="00C52FC8" w:rsidRDefault="00621C97" w:rsidP="00C653FD">
            <w:pPr>
              <w:pStyle w:val="ListParagraph"/>
              <w:numPr>
                <w:ilvl w:val="0"/>
                <w:numId w:val="13"/>
              </w:numPr>
              <w:tabs>
                <w:tab w:val="clear" w:pos="720"/>
              </w:tabs>
              <w:ind w:left="487"/>
              <w:rPr>
                <w:rFonts w:ascii="Arial" w:eastAsia="Times New Roman" w:hAnsi="Arial" w:cs="Arial"/>
                <w:szCs w:val="24"/>
                <w:lang w:eastAsia="id-ID"/>
              </w:rPr>
            </w:pPr>
            <w:r w:rsidRPr="00C52FC8">
              <w:rPr>
                <w:rFonts w:ascii="Arial" w:eastAsia="Times New Roman" w:hAnsi="Arial" w:cs="Arial"/>
                <w:szCs w:val="24"/>
                <w:lang w:eastAsia="id-ID"/>
              </w:rPr>
              <w:t>Mampu menjelaskan tipe aktivitas pengendalian.</w:t>
            </w:r>
          </w:p>
          <w:p w:rsidR="00621C97" w:rsidRPr="00C52FC8" w:rsidRDefault="00621C97" w:rsidP="00C653FD">
            <w:pPr>
              <w:pStyle w:val="ListParagraph"/>
              <w:numPr>
                <w:ilvl w:val="0"/>
                <w:numId w:val="13"/>
              </w:numPr>
              <w:tabs>
                <w:tab w:val="clear" w:pos="720"/>
              </w:tabs>
              <w:ind w:left="487"/>
              <w:rPr>
                <w:rFonts w:ascii="Arial" w:eastAsia="Times New Roman" w:hAnsi="Arial" w:cs="Arial"/>
                <w:szCs w:val="24"/>
                <w:lang w:eastAsia="id-ID"/>
              </w:rPr>
            </w:pPr>
            <w:r w:rsidRPr="00C52FC8">
              <w:rPr>
                <w:rFonts w:ascii="Arial" w:eastAsia="Times New Roman" w:hAnsi="Arial" w:cs="Arial"/>
                <w:szCs w:val="24"/>
                <w:lang w:eastAsia="id-ID"/>
              </w:rPr>
              <w:t>Mampu menjelaskan evaluasi sistem pengendalian internal.</w:t>
            </w:r>
          </w:p>
          <w:p w:rsidR="00621C97" w:rsidRPr="00C52FC8" w:rsidRDefault="00621C97" w:rsidP="00C653FD">
            <w:pPr>
              <w:pStyle w:val="ListParagraph"/>
              <w:numPr>
                <w:ilvl w:val="0"/>
                <w:numId w:val="13"/>
              </w:numPr>
              <w:tabs>
                <w:tab w:val="clear" w:pos="720"/>
              </w:tabs>
              <w:ind w:left="487"/>
              <w:rPr>
                <w:rFonts w:ascii="Arial" w:eastAsia="Times New Roman" w:hAnsi="Arial" w:cs="Arial"/>
                <w:szCs w:val="24"/>
                <w:lang w:eastAsia="id-ID"/>
              </w:rPr>
            </w:pPr>
            <w:r w:rsidRPr="00C52FC8">
              <w:rPr>
                <w:rFonts w:ascii="Arial" w:eastAsia="Times New Roman" w:hAnsi="Arial" w:cs="Arial"/>
                <w:szCs w:val="24"/>
                <w:lang w:eastAsia="id-ID"/>
              </w:rPr>
              <w:t>Mampu menjelaskan model pengendalian maturiti.</w:t>
            </w:r>
          </w:p>
        </w:tc>
        <w:tc>
          <w:tcPr>
            <w:tcW w:w="1243" w:type="dxa"/>
          </w:tcPr>
          <w:p w:rsidR="00621C97" w:rsidRPr="00C52FC8" w:rsidRDefault="00621C97" w:rsidP="00C653FD">
            <w:pPr>
              <w:ind w:left="360"/>
              <w:rPr>
                <w:rFonts w:ascii="Arial" w:eastAsia="Times New Roman" w:hAnsi="Arial" w:cs="Arial"/>
                <w:szCs w:val="24"/>
                <w:lang w:eastAsia="id-ID"/>
              </w:rPr>
            </w:pPr>
            <w:r w:rsidRPr="00C52FC8">
              <w:rPr>
                <w:rFonts w:ascii="Arial" w:eastAsia="Times New Roman" w:hAnsi="Arial" w:cs="Arial"/>
                <w:szCs w:val="24"/>
                <w:lang w:eastAsia="id-ID"/>
              </w:rPr>
              <w:lastRenderedPageBreak/>
              <w:t>K-5</w:t>
            </w:r>
          </w:p>
          <w:p w:rsidR="00621C97" w:rsidRPr="00C52FC8" w:rsidRDefault="00621C97" w:rsidP="00C653FD">
            <w:pPr>
              <w:ind w:left="360"/>
              <w:rPr>
                <w:rFonts w:ascii="Arial" w:eastAsia="Times New Roman" w:hAnsi="Arial" w:cs="Arial"/>
                <w:szCs w:val="24"/>
                <w:lang w:eastAsia="id-ID"/>
              </w:rPr>
            </w:pPr>
            <w:r w:rsidRPr="00C52FC8">
              <w:rPr>
                <w:rFonts w:ascii="Arial" w:eastAsia="Times New Roman" w:hAnsi="Arial" w:cs="Arial"/>
                <w:szCs w:val="24"/>
                <w:lang w:eastAsia="id-ID"/>
              </w:rPr>
              <w:lastRenderedPageBreak/>
              <w:t>KR-9</w:t>
            </w:r>
          </w:p>
        </w:tc>
        <w:tc>
          <w:tcPr>
            <w:tcW w:w="1745" w:type="dxa"/>
          </w:tcPr>
          <w:p w:rsidR="00621C97" w:rsidRPr="00C52FC8" w:rsidRDefault="00621C97" w:rsidP="00C653FD">
            <w:pPr>
              <w:ind w:left="360"/>
              <w:rPr>
                <w:rFonts w:ascii="Arial" w:eastAsia="Times New Roman" w:hAnsi="Arial" w:cs="Arial"/>
                <w:szCs w:val="24"/>
                <w:lang w:eastAsia="id-ID"/>
              </w:rPr>
            </w:pPr>
            <w:r>
              <w:rPr>
                <w:rFonts w:ascii="Arial" w:eastAsia="Times New Roman" w:hAnsi="Arial" w:cs="Arial"/>
                <w:szCs w:val="24"/>
                <w:lang w:eastAsia="id-ID"/>
              </w:rPr>
              <w:lastRenderedPageBreak/>
              <w:t xml:space="preserve">Tugas </w:t>
            </w:r>
            <w:r w:rsidRPr="00C52FC8">
              <w:rPr>
                <w:rFonts w:ascii="Arial" w:eastAsia="Times New Roman" w:hAnsi="Arial" w:cs="Arial"/>
                <w:szCs w:val="24"/>
                <w:lang w:eastAsia="id-ID"/>
              </w:rPr>
              <w:t>-</w:t>
            </w:r>
            <w:r>
              <w:rPr>
                <w:rFonts w:ascii="Arial" w:eastAsia="Times New Roman" w:hAnsi="Arial" w:cs="Arial"/>
                <w:szCs w:val="24"/>
                <w:lang w:eastAsia="id-ID"/>
              </w:rPr>
              <w:t xml:space="preserve"> 5</w:t>
            </w:r>
          </w:p>
        </w:tc>
      </w:tr>
      <w:tr w:rsidR="00621C97" w:rsidRPr="00C52FC8" w:rsidTr="00FE6350">
        <w:tc>
          <w:tcPr>
            <w:tcW w:w="1379" w:type="dxa"/>
          </w:tcPr>
          <w:p w:rsidR="00621C97" w:rsidRPr="00C52FC8" w:rsidRDefault="00621C97" w:rsidP="00C653FD">
            <w:pPr>
              <w:ind w:left="360"/>
              <w:rPr>
                <w:rFonts w:ascii="Arial" w:eastAsia="Times New Roman" w:hAnsi="Arial" w:cs="Arial"/>
                <w:szCs w:val="24"/>
                <w:lang w:eastAsia="id-ID"/>
              </w:rPr>
            </w:pPr>
            <w:r w:rsidRPr="00C52FC8">
              <w:rPr>
                <w:rFonts w:ascii="Arial" w:eastAsia="Times New Roman" w:hAnsi="Arial" w:cs="Arial"/>
                <w:szCs w:val="24"/>
                <w:lang w:eastAsia="id-ID"/>
              </w:rPr>
              <w:lastRenderedPageBreak/>
              <w:t>7</w:t>
            </w:r>
          </w:p>
        </w:tc>
        <w:tc>
          <w:tcPr>
            <w:tcW w:w="2605" w:type="dxa"/>
          </w:tcPr>
          <w:p w:rsidR="00621C97" w:rsidRPr="00C52FC8" w:rsidRDefault="00621C97" w:rsidP="00C653FD">
            <w:pPr>
              <w:rPr>
                <w:rFonts w:ascii="Arial" w:eastAsia="Times New Roman" w:hAnsi="Arial" w:cs="Arial"/>
                <w:szCs w:val="24"/>
                <w:lang w:eastAsia="id-ID"/>
              </w:rPr>
            </w:pPr>
            <w:r w:rsidRPr="00C52FC8">
              <w:rPr>
                <w:rFonts w:ascii="Arial" w:eastAsia="Times New Roman" w:hAnsi="Arial" w:cs="Arial"/>
                <w:szCs w:val="24"/>
                <w:lang w:eastAsia="id-ID"/>
              </w:rPr>
              <w:t>Mampu menjelaskan pengendalian dan risiko kecurangan (</w:t>
            </w:r>
            <w:r w:rsidRPr="00C52FC8">
              <w:rPr>
                <w:rFonts w:ascii="Arial" w:eastAsia="Times New Roman" w:hAnsi="Arial" w:cs="Arial"/>
                <w:i/>
                <w:szCs w:val="24"/>
                <w:lang w:eastAsia="id-ID"/>
              </w:rPr>
              <w:t>Fraud</w:t>
            </w:r>
            <w:r w:rsidRPr="00C52FC8">
              <w:rPr>
                <w:rFonts w:ascii="Arial" w:eastAsia="Times New Roman" w:hAnsi="Arial" w:cs="Arial"/>
                <w:szCs w:val="24"/>
                <w:lang w:eastAsia="id-ID"/>
              </w:rPr>
              <w:t>)</w:t>
            </w:r>
          </w:p>
        </w:tc>
        <w:tc>
          <w:tcPr>
            <w:tcW w:w="3628" w:type="dxa"/>
          </w:tcPr>
          <w:p w:rsidR="00621C97" w:rsidRPr="00C52FC8" w:rsidRDefault="00621C97" w:rsidP="00C653FD">
            <w:pPr>
              <w:rPr>
                <w:rFonts w:ascii="Arial" w:eastAsia="Times New Roman" w:hAnsi="Arial" w:cs="Arial"/>
                <w:szCs w:val="24"/>
                <w:lang w:eastAsia="id-ID"/>
              </w:rPr>
            </w:pPr>
            <w:r w:rsidRPr="00C52FC8">
              <w:rPr>
                <w:rFonts w:ascii="Arial" w:eastAsia="Times New Roman" w:hAnsi="Arial" w:cs="Arial"/>
                <w:szCs w:val="24"/>
                <w:lang w:eastAsia="id-ID"/>
              </w:rPr>
              <w:t>Pengendalian dan Risiko Kecurangan (</w:t>
            </w:r>
            <w:r w:rsidRPr="00C52FC8">
              <w:rPr>
                <w:rFonts w:ascii="Arial" w:eastAsia="Times New Roman" w:hAnsi="Arial" w:cs="Arial"/>
                <w:i/>
                <w:szCs w:val="24"/>
                <w:lang w:eastAsia="id-ID"/>
              </w:rPr>
              <w:t>Fraud</w:t>
            </w:r>
            <w:r w:rsidRPr="00C52FC8">
              <w:rPr>
                <w:rFonts w:ascii="Arial" w:eastAsia="Times New Roman" w:hAnsi="Arial" w:cs="Arial"/>
                <w:szCs w:val="24"/>
                <w:lang w:eastAsia="id-ID"/>
              </w:rPr>
              <w:t>)</w:t>
            </w:r>
          </w:p>
          <w:p w:rsidR="00621C97" w:rsidRPr="00C52FC8" w:rsidRDefault="00621C97" w:rsidP="00C653FD">
            <w:pPr>
              <w:pStyle w:val="ListParagraph"/>
              <w:numPr>
                <w:ilvl w:val="0"/>
                <w:numId w:val="8"/>
              </w:numPr>
              <w:tabs>
                <w:tab w:val="clear" w:pos="720"/>
              </w:tabs>
              <w:ind w:left="458"/>
              <w:rPr>
                <w:rFonts w:ascii="Arial" w:eastAsia="Times New Roman" w:hAnsi="Arial" w:cs="Arial"/>
                <w:szCs w:val="24"/>
                <w:lang w:eastAsia="id-ID"/>
              </w:rPr>
            </w:pPr>
            <w:r w:rsidRPr="00C52FC8">
              <w:rPr>
                <w:rFonts w:ascii="Arial" w:eastAsia="Times New Roman" w:hAnsi="Arial" w:cs="Arial"/>
                <w:szCs w:val="24"/>
                <w:lang w:eastAsia="id-ID"/>
              </w:rPr>
              <w:t>Pengertian Kecurangan (Fraud).</w:t>
            </w:r>
          </w:p>
          <w:p w:rsidR="00621C97" w:rsidRPr="00C52FC8" w:rsidRDefault="00621C97" w:rsidP="00C653FD">
            <w:pPr>
              <w:pStyle w:val="ListParagraph"/>
              <w:numPr>
                <w:ilvl w:val="0"/>
                <w:numId w:val="8"/>
              </w:numPr>
              <w:tabs>
                <w:tab w:val="clear" w:pos="720"/>
              </w:tabs>
              <w:ind w:left="458"/>
              <w:rPr>
                <w:rFonts w:ascii="Arial" w:eastAsia="Times New Roman" w:hAnsi="Arial" w:cs="Arial"/>
                <w:szCs w:val="24"/>
                <w:lang w:eastAsia="id-ID"/>
              </w:rPr>
            </w:pPr>
            <w:r w:rsidRPr="00C52FC8">
              <w:rPr>
                <w:rFonts w:ascii="Arial" w:eastAsia="Times New Roman" w:hAnsi="Arial" w:cs="Arial"/>
                <w:szCs w:val="24"/>
                <w:lang w:eastAsia="id-ID"/>
              </w:rPr>
              <w:t>Tata Kelola, Manajemen Risiko, dan Aktivitas Pengendalian dalam Kaitannya dengan Kecurangan.</w:t>
            </w:r>
          </w:p>
          <w:p w:rsidR="00621C97" w:rsidRPr="00C52FC8" w:rsidRDefault="00621C97" w:rsidP="00C653FD">
            <w:pPr>
              <w:pStyle w:val="ListParagraph"/>
              <w:ind w:left="458"/>
              <w:rPr>
                <w:rFonts w:ascii="Arial" w:eastAsia="Times New Roman" w:hAnsi="Arial" w:cs="Arial"/>
                <w:szCs w:val="24"/>
                <w:lang w:eastAsia="id-ID"/>
              </w:rPr>
            </w:pPr>
          </w:p>
        </w:tc>
        <w:tc>
          <w:tcPr>
            <w:tcW w:w="3578" w:type="dxa"/>
          </w:tcPr>
          <w:p w:rsidR="00621C97" w:rsidRPr="00C52FC8" w:rsidRDefault="00621C97" w:rsidP="00C653FD">
            <w:pPr>
              <w:pStyle w:val="ListParagraph"/>
              <w:numPr>
                <w:ilvl w:val="0"/>
                <w:numId w:val="14"/>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Mampu menjelaskan pengertian tentang kecurangan.</w:t>
            </w:r>
          </w:p>
          <w:p w:rsidR="00621C97" w:rsidRPr="00C52FC8" w:rsidRDefault="00621C97" w:rsidP="00C653FD">
            <w:pPr>
              <w:pStyle w:val="ListParagraph"/>
              <w:numPr>
                <w:ilvl w:val="0"/>
                <w:numId w:val="14"/>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Mampu menjelaskan kaitan antara tata kelola, manajemen risiko, dan aktivitas pengendalian dalam kaitannya dengan kecurangan.</w:t>
            </w:r>
          </w:p>
        </w:tc>
        <w:tc>
          <w:tcPr>
            <w:tcW w:w="1243" w:type="dxa"/>
          </w:tcPr>
          <w:p w:rsidR="00621C97" w:rsidRPr="00C52FC8" w:rsidRDefault="00621C97" w:rsidP="00C653FD">
            <w:pPr>
              <w:ind w:left="360"/>
              <w:rPr>
                <w:rFonts w:ascii="Arial" w:eastAsia="Times New Roman" w:hAnsi="Arial" w:cs="Arial"/>
                <w:szCs w:val="24"/>
                <w:lang w:eastAsia="id-ID"/>
              </w:rPr>
            </w:pPr>
            <w:r w:rsidRPr="00C52FC8">
              <w:rPr>
                <w:rFonts w:ascii="Arial" w:eastAsia="Times New Roman" w:hAnsi="Arial" w:cs="Arial"/>
                <w:szCs w:val="24"/>
                <w:lang w:eastAsia="id-ID"/>
              </w:rPr>
              <w:t>K-7</w:t>
            </w:r>
          </w:p>
        </w:tc>
        <w:tc>
          <w:tcPr>
            <w:tcW w:w="1745" w:type="dxa"/>
          </w:tcPr>
          <w:p w:rsidR="00621C97" w:rsidRPr="00C52FC8" w:rsidRDefault="00621C97" w:rsidP="00C653FD">
            <w:pPr>
              <w:ind w:left="360"/>
              <w:rPr>
                <w:rFonts w:ascii="Arial" w:eastAsia="Times New Roman" w:hAnsi="Arial" w:cs="Arial"/>
                <w:szCs w:val="24"/>
                <w:lang w:eastAsia="id-ID"/>
              </w:rPr>
            </w:pPr>
            <w:r>
              <w:rPr>
                <w:rFonts w:ascii="Arial" w:eastAsia="Times New Roman" w:hAnsi="Arial" w:cs="Arial"/>
                <w:szCs w:val="24"/>
                <w:lang w:eastAsia="id-ID"/>
              </w:rPr>
              <w:t xml:space="preserve">Tugas </w:t>
            </w:r>
            <w:r w:rsidRPr="00C52FC8">
              <w:rPr>
                <w:rFonts w:ascii="Arial" w:eastAsia="Times New Roman" w:hAnsi="Arial" w:cs="Arial"/>
                <w:szCs w:val="24"/>
                <w:lang w:eastAsia="id-ID"/>
              </w:rPr>
              <w:t>-</w:t>
            </w:r>
            <w:r>
              <w:rPr>
                <w:rFonts w:ascii="Arial" w:eastAsia="Times New Roman" w:hAnsi="Arial" w:cs="Arial"/>
                <w:szCs w:val="24"/>
                <w:lang w:eastAsia="id-ID"/>
              </w:rPr>
              <w:t xml:space="preserve"> </w:t>
            </w:r>
            <w:r w:rsidRPr="00C52FC8">
              <w:rPr>
                <w:rFonts w:ascii="Arial" w:eastAsia="Times New Roman" w:hAnsi="Arial" w:cs="Arial"/>
                <w:szCs w:val="24"/>
                <w:lang w:eastAsia="id-ID"/>
              </w:rPr>
              <w:t>6</w:t>
            </w:r>
          </w:p>
        </w:tc>
      </w:tr>
      <w:tr w:rsidR="00621C97" w:rsidRPr="00C52FC8" w:rsidTr="00FE6350">
        <w:tc>
          <w:tcPr>
            <w:tcW w:w="1379" w:type="dxa"/>
          </w:tcPr>
          <w:p w:rsidR="00621C97" w:rsidRPr="00C52FC8" w:rsidRDefault="00621C97" w:rsidP="00C653FD">
            <w:pPr>
              <w:ind w:left="360"/>
              <w:rPr>
                <w:rFonts w:ascii="Arial" w:eastAsia="Times New Roman" w:hAnsi="Arial" w:cs="Arial"/>
                <w:szCs w:val="24"/>
                <w:lang w:eastAsia="id-ID"/>
              </w:rPr>
            </w:pPr>
            <w:r w:rsidRPr="00C52FC8">
              <w:rPr>
                <w:rFonts w:ascii="Arial" w:eastAsia="Times New Roman" w:hAnsi="Arial" w:cs="Arial"/>
                <w:szCs w:val="24"/>
                <w:lang w:eastAsia="id-ID"/>
              </w:rPr>
              <w:t>8, 9</w:t>
            </w:r>
          </w:p>
        </w:tc>
        <w:tc>
          <w:tcPr>
            <w:tcW w:w="2605" w:type="dxa"/>
          </w:tcPr>
          <w:p w:rsidR="00621C97" w:rsidRPr="00C52FC8" w:rsidRDefault="00621C97" w:rsidP="00C653FD">
            <w:pPr>
              <w:rPr>
                <w:rFonts w:ascii="Arial" w:eastAsia="Times New Roman" w:hAnsi="Arial" w:cs="Arial"/>
                <w:szCs w:val="24"/>
                <w:lang w:eastAsia="id-ID"/>
              </w:rPr>
            </w:pPr>
            <w:r w:rsidRPr="00C52FC8">
              <w:rPr>
                <w:rFonts w:ascii="Arial" w:eastAsia="Times New Roman" w:hAnsi="Arial" w:cs="Arial"/>
                <w:szCs w:val="24"/>
                <w:lang w:eastAsia="id-ID"/>
              </w:rPr>
              <w:t>Mampu menjelaskan pengelolaan fungsi audit internal.</w:t>
            </w:r>
          </w:p>
        </w:tc>
        <w:tc>
          <w:tcPr>
            <w:tcW w:w="3628" w:type="dxa"/>
          </w:tcPr>
          <w:p w:rsidR="00621C97" w:rsidRPr="00C52FC8" w:rsidRDefault="00621C97" w:rsidP="00C653FD">
            <w:pPr>
              <w:rPr>
                <w:rFonts w:ascii="Arial" w:eastAsia="Times New Roman" w:hAnsi="Arial" w:cs="Arial"/>
                <w:szCs w:val="24"/>
                <w:lang w:eastAsia="id-ID"/>
              </w:rPr>
            </w:pPr>
            <w:r w:rsidRPr="00C52FC8">
              <w:rPr>
                <w:rFonts w:ascii="Arial" w:eastAsia="Times New Roman" w:hAnsi="Arial" w:cs="Arial"/>
                <w:szCs w:val="24"/>
                <w:lang w:eastAsia="id-ID"/>
              </w:rPr>
              <w:t>Pengelolaan Fungsi Audit Internal:</w:t>
            </w:r>
          </w:p>
          <w:p w:rsidR="00621C97" w:rsidRPr="00C52FC8" w:rsidRDefault="00621C97" w:rsidP="00C653FD">
            <w:pPr>
              <w:pStyle w:val="ListParagraph"/>
              <w:numPr>
                <w:ilvl w:val="0"/>
                <w:numId w:val="15"/>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Posisi Fungsi Audit Internal dalam Organisasi.</w:t>
            </w:r>
          </w:p>
          <w:p w:rsidR="00621C97" w:rsidRPr="00C52FC8" w:rsidRDefault="00621C97" w:rsidP="00C653FD">
            <w:pPr>
              <w:pStyle w:val="ListParagraph"/>
              <w:numPr>
                <w:ilvl w:val="0"/>
                <w:numId w:val="15"/>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Perencanaan.</w:t>
            </w:r>
          </w:p>
          <w:p w:rsidR="00621C97" w:rsidRPr="00C52FC8" w:rsidRDefault="00621C97" w:rsidP="00C653FD">
            <w:pPr>
              <w:pStyle w:val="ListParagraph"/>
              <w:numPr>
                <w:ilvl w:val="0"/>
                <w:numId w:val="15"/>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Persetujuan dan Komunikasi.</w:t>
            </w:r>
          </w:p>
          <w:p w:rsidR="00621C97" w:rsidRPr="00C52FC8" w:rsidRDefault="00621C97" w:rsidP="00C653FD">
            <w:pPr>
              <w:pStyle w:val="ListParagraph"/>
              <w:numPr>
                <w:ilvl w:val="0"/>
                <w:numId w:val="15"/>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Manajemen Sumber daya.</w:t>
            </w:r>
          </w:p>
          <w:p w:rsidR="00621C97" w:rsidRPr="00C52FC8" w:rsidRDefault="00621C97" w:rsidP="00C653FD">
            <w:pPr>
              <w:pStyle w:val="ListParagraph"/>
              <w:numPr>
                <w:ilvl w:val="0"/>
                <w:numId w:val="15"/>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Prosedur dan Kebijakan.</w:t>
            </w:r>
          </w:p>
          <w:p w:rsidR="00621C97" w:rsidRPr="00C52FC8" w:rsidRDefault="00621C97" w:rsidP="00C653FD">
            <w:pPr>
              <w:pStyle w:val="ListParagraph"/>
              <w:numPr>
                <w:ilvl w:val="0"/>
                <w:numId w:val="15"/>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lastRenderedPageBreak/>
              <w:t>Koordinasi dengan Auditor Eksternal.</w:t>
            </w:r>
          </w:p>
          <w:p w:rsidR="00621C97" w:rsidRPr="00C52FC8" w:rsidRDefault="00621C97" w:rsidP="00C653FD">
            <w:pPr>
              <w:pStyle w:val="ListParagraph"/>
              <w:numPr>
                <w:ilvl w:val="0"/>
                <w:numId w:val="15"/>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Pelaporan kepada Komisaris dan Manajer Senior.</w:t>
            </w:r>
          </w:p>
          <w:p w:rsidR="00621C97" w:rsidRPr="00C52FC8" w:rsidRDefault="00621C97" w:rsidP="00C653FD">
            <w:pPr>
              <w:pStyle w:val="ListParagraph"/>
              <w:numPr>
                <w:ilvl w:val="0"/>
                <w:numId w:val="15"/>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Penjaminan Kualitas.</w:t>
            </w:r>
          </w:p>
          <w:p w:rsidR="00621C97" w:rsidRPr="00C52FC8" w:rsidRDefault="00621C97" w:rsidP="00C653FD">
            <w:pPr>
              <w:pStyle w:val="ListParagraph"/>
              <w:numPr>
                <w:ilvl w:val="0"/>
                <w:numId w:val="15"/>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Pengukuran Kinerja untuk Fungsi Audit Internal.</w:t>
            </w:r>
          </w:p>
          <w:p w:rsidR="00621C97" w:rsidRPr="00C52FC8" w:rsidRDefault="00621C97" w:rsidP="00C653FD">
            <w:pPr>
              <w:pStyle w:val="ListParagraph"/>
              <w:numPr>
                <w:ilvl w:val="0"/>
                <w:numId w:val="15"/>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Penggunaan Teknologi untuk Pengelolaan Fungsi Audit Internal.</w:t>
            </w:r>
          </w:p>
        </w:tc>
        <w:tc>
          <w:tcPr>
            <w:tcW w:w="3578" w:type="dxa"/>
          </w:tcPr>
          <w:p w:rsidR="00621C97" w:rsidRPr="00C52FC8" w:rsidRDefault="00621C97" w:rsidP="00C653FD">
            <w:pPr>
              <w:pStyle w:val="ListParagraph"/>
              <w:numPr>
                <w:ilvl w:val="0"/>
                <w:numId w:val="16"/>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lastRenderedPageBreak/>
              <w:t>Mampu menjelaskan fungsi audit internal dalam organisasi.</w:t>
            </w:r>
          </w:p>
          <w:p w:rsidR="00621C97" w:rsidRPr="00C52FC8" w:rsidRDefault="00621C97" w:rsidP="00C653FD">
            <w:pPr>
              <w:pStyle w:val="ListParagraph"/>
              <w:numPr>
                <w:ilvl w:val="0"/>
                <w:numId w:val="16"/>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Mampu menggambarkan perencanaan dalam pengauditan internal pada suatu organisasi.</w:t>
            </w:r>
          </w:p>
          <w:p w:rsidR="00621C97" w:rsidRPr="00C52FC8" w:rsidRDefault="00621C97" w:rsidP="00C653FD">
            <w:pPr>
              <w:pStyle w:val="ListParagraph"/>
              <w:numPr>
                <w:ilvl w:val="0"/>
                <w:numId w:val="16"/>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lastRenderedPageBreak/>
              <w:t>Mampu menjelaskan fungsi persetujuan dan komunikasi dalam organisasi.</w:t>
            </w:r>
          </w:p>
          <w:p w:rsidR="00621C97" w:rsidRPr="00C52FC8" w:rsidRDefault="00621C97" w:rsidP="00C653FD">
            <w:pPr>
              <w:pStyle w:val="ListParagraph"/>
              <w:numPr>
                <w:ilvl w:val="0"/>
                <w:numId w:val="16"/>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Mampu menjelaskan prosedur dan kebijakan dalam organisasi.</w:t>
            </w:r>
          </w:p>
          <w:p w:rsidR="00621C97" w:rsidRPr="00C52FC8" w:rsidRDefault="00621C97" w:rsidP="00C653FD">
            <w:pPr>
              <w:pStyle w:val="ListParagraph"/>
              <w:numPr>
                <w:ilvl w:val="0"/>
                <w:numId w:val="16"/>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Mampu menjelaskan pentingnya komunikasi dengan auditor eksternal.</w:t>
            </w:r>
          </w:p>
          <w:p w:rsidR="00621C97" w:rsidRPr="00C52FC8" w:rsidRDefault="00621C97" w:rsidP="00C653FD">
            <w:pPr>
              <w:pStyle w:val="ListParagraph"/>
              <w:numPr>
                <w:ilvl w:val="0"/>
                <w:numId w:val="16"/>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Mampu menjelaskan penjaminan kualitas.</w:t>
            </w:r>
          </w:p>
          <w:p w:rsidR="00621C97" w:rsidRPr="00C52FC8" w:rsidRDefault="00621C97" w:rsidP="00C653FD">
            <w:pPr>
              <w:pStyle w:val="ListParagraph"/>
              <w:numPr>
                <w:ilvl w:val="0"/>
                <w:numId w:val="16"/>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Mampu menjelaskan pengukuran kinerja untuk fungsi audit internal.</w:t>
            </w:r>
          </w:p>
          <w:p w:rsidR="00621C97" w:rsidRPr="00C52FC8" w:rsidRDefault="00621C97" w:rsidP="00C653FD">
            <w:pPr>
              <w:pStyle w:val="ListParagraph"/>
              <w:numPr>
                <w:ilvl w:val="0"/>
                <w:numId w:val="16"/>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Mampu menggambarkan peran teknologi dalam pengelolaan fungsi audit internal.</w:t>
            </w:r>
          </w:p>
        </w:tc>
        <w:tc>
          <w:tcPr>
            <w:tcW w:w="1243" w:type="dxa"/>
          </w:tcPr>
          <w:p w:rsidR="00621C97" w:rsidRPr="00C52FC8" w:rsidRDefault="00621C97" w:rsidP="00C653FD">
            <w:pPr>
              <w:ind w:left="360"/>
              <w:rPr>
                <w:rFonts w:ascii="Arial" w:eastAsia="Times New Roman" w:hAnsi="Arial" w:cs="Arial"/>
                <w:szCs w:val="24"/>
                <w:lang w:eastAsia="id-ID"/>
              </w:rPr>
            </w:pPr>
            <w:r w:rsidRPr="00C52FC8">
              <w:rPr>
                <w:rFonts w:ascii="Arial" w:eastAsia="Times New Roman" w:hAnsi="Arial" w:cs="Arial"/>
                <w:szCs w:val="24"/>
                <w:lang w:eastAsia="id-ID"/>
              </w:rPr>
              <w:lastRenderedPageBreak/>
              <w:t>K-8</w:t>
            </w:r>
          </w:p>
        </w:tc>
        <w:tc>
          <w:tcPr>
            <w:tcW w:w="1745" w:type="dxa"/>
          </w:tcPr>
          <w:p w:rsidR="00621C97" w:rsidRPr="00C52FC8" w:rsidRDefault="00621C97" w:rsidP="00C653FD">
            <w:pPr>
              <w:ind w:left="360"/>
              <w:rPr>
                <w:rFonts w:ascii="Arial" w:eastAsia="Times New Roman" w:hAnsi="Arial" w:cs="Arial"/>
                <w:szCs w:val="24"/>
                <w:lang w:eastAsia="id-ID"/>
              </w:rPr>
            </w:pPr>
            <w:r>
              <w:rPr>
                <w:rFonts w:ascii="Arial" w:eastAsia="Times New Roman" w:hAnsi="Arial" w:cs="Arial"/>
                <w:szCs w:val="24"/>
                <w:lang w:eastAsia="id-ID"/>
              </w:rPr>
              <w:t xml:space="preserve">Tugas </w:t>
            </w:r>
            <w:r w:rsidRPr="00C52FC8">
              <w:rPr>
                <w:rFonts w:ascii="Arial" w:eastAsia="Times New Roman" w:hAnsi="Arial" w:cs="Arial"/>
                <w:szCs w:val="24"/>
                <w:lang w:eastAsia="id-ID"/>
              </w:rPr>
              <w:t>-</w:t>
            </w:r>
            <w:r>
              <w:rPr>
                <w:rFonts w:ascii="Arial" w:eastAsia="Times New Roman" w:hAnsi="Arial" w:cs="Arial"/>
                <w:szCs w:val="24"/>
                <w:lang w:eastAsia="id-ID"/>
              </w:rPr>
              <w:t xml:space="preserve"> </w:t>
            </w:r>
            <w:r w:rsidRPr="00C52FC8">
              <w:rPr>
                <w:rFonts w:ascii="Arial" w:eastAsia="Times New Roman" w:hAnsi="Arial" w:cs="Arial"/>
                <w:szCs w:val="24"/>
                <w:lang w:eastAsia="id-ID"/>
              </w:rPr>
              <w:t>7</w:t>
            </w:r>
          </w:p>
        </w:tc>
      </w:tr>
      <w:tr w:rsidR="00621C97" w:rsidRPr="00C52FC8" w:rsidTr="00FE6350">
        <w:tc>
          <w:tcPr>
            <w:tcW w:w="1379" w:type="dxa"/>
          </w:tcPr>
          <w:p w:rsidR="00621C97" w:rsidRPr="00C52FC8" w:rsidRDefault="00621C97" w:rsidP="00C653FD">
            <w:pPr>
              <w:ind w:left="360"/>
              <w:rPr>
                <w:rFonts w:ascii="Arial" w:eastAsia="Times New Roman" w:hAnsi="Arial" w:cs="Arial"/>
                <w:szCs w:val="24"/>
                <w:lang w:eastAsia="id-ID"/>
              </w:rPr>
            </w:pPr>
            <w:r w:rsidRPr="00C52FC8">
              <w:rPr>
                <w:rFonts w:ascii="Arial" w:eastAsia="Times New Roman" w:hAnsi="Arial" w:cs="Arial"/>
                <w:szCs w:val="24"/>
                <w:lang w:eastAsia="id-ID"/>
              </w:rPr>
              <w:lastRenderedPageBreak/>
              <w:t>10, 11</w:t>
            </w:r>
          </w:p>
        </w:tc>
        <w:tc>
          <w:tcPr>
            <w:tcW w:w="2605" w:type="dxa"/>
          </w:tcPr>
          <w:p w:rsidR="00621C97" w:rsidRPr="00C52FC8" w:rsidRDefault="00621C97" w:rsidP="00C653FD">
            <w:pPr>
              <w:rPr>
                <w:rFonts w:ascii="Arial" w:eastAsia="Times New Roman" w:hAnsi="Arial" w:cs="Arial"/>
                <w:szCs w:val="24"/>
                <w:lang w:eastAsia="id-ID"/>
              </w:rPr>
            </w:pPr>
            <w:r w:rsidRPr="00C52FC8">
              <w:rPr>
                <w:rFonts w:ascii="Arial" w:eastAsia="Times New Roman" w:hAnsi="Arial" w:cs="Arial"/>
                <w:szCs w:val="24"/>
                <w:lang w:eastAsia="id-ID"/>
              </w:rPr>
              <w:t>Mampu menjelaskan pentingnya bukti audit serta pengumpulan dan pendokumentasian bukti audit.</w:t>
            </w:r>
          </w:p>
        </w:tc>
        <w:tc>
          <w:tcPr>
            <w:tcW w:w="3628" w:type="dxa"/>
          </w:tcPr>
          <w:p w:rsidR="00621C97" w:rsidRPr="00C52FC8" w:rsidRDefault="00621C97" w:rsidP="00C653FD">
            <w:pPr>
              <w:rPr>
                <w:rFonts w:ascii="Arial" w:eastAsia="Times New Roman" w:hAnsi="Arial" w:cs="Arial"/>
                <w:szCs w:val="24"/>
                <w:lang w:eastAsia="id-ID"/>
              </w:rPr>
            </w:pPr>
            <w:r w:rsidRPr="00C52FC8">
              <w:rPr>
                <w:rFonts w:ascii="Arial" w:eastAsia="Times New Roman" w:hAnsi="Arial" w:cs="Arial"/>
                <w:szCs w:val="24"/>
                <w:lang w:eastAsia="id-ID"/>
              </w:rPr>
              <w:t>Pengumpulan dan Pendokumentasian Bukti Audit:</w:t>
            </w:r>
          </w:p>
          <w:p w:rsidR="00621C97" w:rsidRPr="00C52FC8" w:rsidRDefault="00621C97" w:rsidP="00C653FD">
            <w:pPr>
              <w:pStyle w:val="ListParagraph"/>
              <w:numPr>
                <w:ilvl w:val="0"/>
                <w:numId w:val="17"/>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Bukti Audit dan Prosedur Audit.</w:t>
            </w:r>
          </w:p>
          <w:p w:rsidR="00621C97" w:rsidRPr="00C52FC8" w:rsidRDefault="00621C97" w:rsidP="00C653FD">
            <w:pPr>
              <w:pStyle w:val="ListParagraph"/>
              <w:numPr>
                <w:ilvl w:val="0"/>
                <w:numId w:val="17"/>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Kertas Kerja Pemeriksaan.</w:t>
            </w:r>
          </w:p>
          <w:p w:rsidR="00621C97" w:rsidRPr="00C52FC8" w:rsidRDefault="00621C97" w:rsidP="00C653FD">
            <w:pPr>
              <w:pStyle w:val="ListParagraph"/>
              <w:numPr>
                <w:ilvl w:val="0"/>
                <w:numId w:val="17"/>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Pengambilan Sampel Audit.</w:t>
            </w:r>
          </w:p>
          <w:p w:rsidR="00621C97" w:rsidRPr="00C52FC8" w:rsidRDefault="00621C97" w:rsidP="00C653FD">
            <w:pPr>
              <w:pStyle w:val="ListParagraph"/>
              <w:numPr>
                <w:ilvl w:val="0"/>
                <w:numId w:val="17"/>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Pengambilan Sample Statistik dalam Pengujian Aktivitas Pengendalian.</w:t>
            </w:r>
          </w:p>
          <w:p w:rsidR="00621C97" w:rsidRPr="00C52FC8" w:rsidRDefault="00621C97" w:rsidP="00C653FD">
            <w:pPr>
              <w:pStyle w:val="ListParagraph"/>
              <w:numPr>
                <w:ilvl w:val="0"/>
                <w:numId w:val="17"/>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Pengambilan Sample Non-Statistik dalam Pengujian Aktivitas Pengendalian.</w:t>
            </w:r>
          </w:p>
          <w:p w:rsidR="00621C97" w:rsidRPr="00C52FC8" w:rsidRDefault="00621C97" w:rsidP="00C653FD">
            <w:pPr>
              <w:pStyle w:val="ListParagraph"/>
              <w:numPr>
                <w:ilvl w:val="0"/>
                <w:numId w:val="17"/>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Pengambilan Sampel Statistik dalam Pengujian Nilai Moneter.</w:t>
            </w:r>
          </w:p>
          <w:p w:rsidR="00621C97" w:rsidRPr="00C52FC8" w:rsidRDefault="00621C97" w:rsidP="00C653FD">
            <w:pPr>
              <w:rPr>
                <w:rFonts w:ascii="Arial" w:eastAsia="Times New Roman" w:hAnsi="Arial" w:cs="Arial"/>
                <w:szCs w:val="24"/>
                <w:lang w:eastAsia="id-ID"/>
              </w:rPr>
            </w:pPr>
          </w:p>
        </w:tc>
        <w:tc>
          <w:tcPr>
            <w:tcW w:w="3578" w:type="dxa"/>
          </w:tcPr>
          <w:p w:rsidR="00621C97" w:rsidRPr="00C52FC8" w:rsidRDefault="00621C97" w:rsidP="00C653FD">
            <w:pPr>
              <w:pStyle w:val="ListParagraph"/>
              <w:numPr>
                <w:ilvl w:val="0"/>
                <w:numId w:val="18"/>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Mampu menjelaskan bukti audit dan prosedur audit.</w:t>
            </w:r>
          </w:p>
          <w:p w:rsidR="00621C97" w:rsidRPr="00C52FC8" w:rsidRDefault="00621C97" w:rsidP="00C653FD">
            <w:pPr>
              <w:pStyle w:val="ListParagraph"/>
              <w:numPr>
                <w:ilvl w:val="0"/>
                <w:numId w:val="18"/>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Mampu menjelaskan fungsi kertas kerja pemeriksaan.</w:t>
            </w:r>
          </w:p>
          <w:p w:rsidR="00621C97" w:rsidRPr="00C52FC8" w:rsidRDefault="00621C97" w:rsidP="00C653FD">
            <w:pPr>
              <w:pStyle w:val="ListParagraph"/>
              <w:numPr>
                <w:ilvl w:val="0"/>
                <w:numId w:val="18"/>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Mampu menjelaskan tentang teknik pengambilan sampel audit.</w:t>
            </w:r>
          </w:p>
          <w:p w:rsidR="00621C97" w:rsidRPr="00C52FC8" w:rsidRDefault="00621C97" w:rsidP="00C653FD">
            <w:pPr>
              <w:pStyle w:val="ListParagraph"/>
              <w:numPr>
                <w:ilvl w:val="0"/>
                <w:numId w:val="18"/>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Mampu menjelaskan perbedaan pengambilan sampel statistik dan non statistik dalam pengujian aktivitas pengendalian.</w:t>
            </w:r>
          </w:p>
          <w:p w:rsidR="00621C97" w:rsidRPr="00C52FC8" w:rsidRDefault="00621C97" w:rsidP="00C653FD">
            <w:pPr>
              <w:pStyle w:val="ListParagraph"/>
              <w:numPr>
                <w:ilvl w:val="0"/>
                <w:numId w:val="18"/>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 xml:space="preserve">Mampu menjelaskan pengambilan sampel dalam pengujian nilai moneter. </w:t>
            </w:r>
          </w:p>
        </w:tc>
        <w:tc>
          <w:tcPr>
            <w:tcW w:w="1243" w:type="dxa"/>
          </w:tcPr>
          <w:p w:rsidR="00621C97" w:rsidRPr="00C52FC8" w:rsidRDefault="00621C97" w:rsidP="00C653FD">
            <w:pPr>
              <w:ind w:left="360"/>
              <w:rPr>
                <w:rFonts w:ascii="Arial" w:eastAsia="Times New Roman" w:hAnsi="Arial" w:cs="Arial"/>
                <w:szCs w:val="24"/>
                <w:lang w:eastAsia="id-ID"/>
              </w:rPr>
            </w:pPr>
            <w:r w:rsidRPr="00C52FC8">
              <w:rPr>
                <w:rFonts w:ascii="Arial" w:eastAsia="Times New Roman" w:hAnsi="Arial" w:cs="Arial"/>
                <w:szCs w:val="24"/>
                <w:lang w:eastAsia="id-ID"/>
              </w:rPr>
              <w:t>K-9</w:t>
            </w:r>
          </w:p>
        </w:tc>
        <w:tc>
          <w:tcPr>
            <w:tcW w:w="1745" w:type="dxa"/>
          </w:tcPr>
          <w:p w:rsidR="00621C97" w:rsidRPr="00C52FC8" w:rsidRDefault="00621C97" w:rsidP="00C653FD">
            <w:pPr>
              <w:ind w:left="360"/>
              <w:rPr>
                <w:rFonts w:ascii="Arial" w:eastAsia="Times New Roman" w:hAnsi="Arial" w:cs="Arial"/>
                <w:szCs w:val="24"/>
                <w:lang w:eastAsia="id-ID"/>
              </w:rPr>
            </w:pPr>
            <w:r>
              <w:rPr>
                <w:rFonts w:ascii="Arial" w:eastAsia="Times New Roman" w:hAnsi="Arial" w:cs="Arial"/>
                <w:szCs w:val="24"/>
                <w:lang w:eastAsia="id-ID"/>
              </w:rPr>
              <w:t xml:space="preserve">Tugas </w:t>
            </w:r>
            <w:r w:rsidRPr="00C52FC8">
              <w:rPr>
                <w:rFonts w:ascii="Arial" w:eastAsia="Times New Roman" w:hAnsi="Arial" w:cs="Arial"/>
                <w:szCs w:val="24"/>
                <w:lang w:eastAsia="id-ID"/>
              </w:rPr>
              <w:t>-</w:t>
            </w:r>
            <w:r>
              <w:rPr>
                <w:rFonts w:ascii="Arial" w:eastAsia="Times New Roman" w:hAnsi="Arial" w:cs="Arial"/>
                <w:szCs w:val="24"/>
                <w:lang w:eastAsia="id-ID"/>
              </w:rPr>
              <w:t xml:space="preserve"> </w:t>
            </w:r>
            <w:r w:rsidRPr="00C52FC8">
              <w:rPr>
                <w:rFonts w:ascii="Arial" w:eastAsia="Times New Roman" w:hAnsi="Arial" w:cs="Arial"/>
                <w:szCs w:val="24"/>
                <w:lang w:eastAsia="id-ID"/>
              </w:rPr>
              <w:t>8</w:t>
            </w:r>
          </w:p>
        </w:tc>
      </w:tr>
      <w:tr w:rsidR="00621C97" w:rsidRPr="00C52FC8" w:rsidTr="00FE6350">
        <w:tc>
          <w:tcPr>
            <w:tcW w:w="1379" w:type="dxa"/>
          </w:tcPr>
          <w:p w:rsidR="00621C97" w:rsidRPr="00C52FC8" w:rsidRDefault="00621C97" w:rsidP="00C653FD">
            <w:pPr>
              <w:ind w:left="360"/>
              <w:rPr>
                <w:rFonts w:ascii="Arial" w:eastAsia="Times New Roman" w:hAnsi="Arial" w:cs="Arial"/>
                <w:szCs w:val="24"/>
                <w:lang w:eastAsia="id-ID"/>
              </w:rPr>
            </w:pPr>
            <w:r w:rsidRPr="00C52FC8">
              <w:rPr>
                <w:rFonts w:ascii="Arial" w:eastAsia="Times New Roman" w:hAnsi="Arial" w:cs="Arial"/>
                <w:szCs w:val="24"/>
                <w:lang w:eastAsia="id-ID"/>
              </w:rPr>
              <w:t>12</w:t>
            </w:r>
          </w:p>
        </w:tc>
        <w:tc>
          <w:tcPr>
            <w:tcW w:w="2605" w:type="dxa"/>
          </w:tcPr>
          <w:p w:rsidR="00621C97" w:rsidRPr="00C52FC8" w:rsidRDefault="00621C97" w:rsidP="00C653FD">
            <w:pPr>
              <w:rPr>
                <w:rFonts w:ascii="Arial" w:eastAsia="Times New Roman" w:hAnsi="Arial" w:cs="Arial"/>
                <w:szCs w:val="24"/>
                <w:lang w:eastAsia="id-ID"/>
              </w:rPr>
            </w:pPr>
            <w:r w:rsidRPr="00C52FC8">
              <w:rPr>
                <w:rFonts w:ascii="Arial" w:eastAsia="Times New Roman" w:hAnsi="Arial" w:cs="Arial"/>
                <w:szCs w:val="24"/>
                <w:lang w:eastAsia="id-ID"/>
              </w:rPr>
              <w:t xml:space="preserve">Mampu menjelaskan </w:t>
            </w:r>
            <w:r w:rsidRPr="00C52FC8">
              <w:rPr>
                <w:rFonts w:ascii="Arial" w:eastAsia="Times New Roman" w:hAnsi="Arial" w:cs="Arial"/>
                <w:szCs w:val="24"/>
                <w:lang w:eastAsia="id-ID"/>
              </w:rPr>
              <w:lastRenderedPageBreak/>
              <w:t>proses pengadaan perjanjian penjaminan.</w:t>
            </w:r>
          </w:p>
        </w:tc>
        <w:tc>
          <w:tcPr>
            <w:tcW w:w="3628" w:type="dxa"/>
          </w:tcPr>
          <w:p w:rsidR="00621C97" w:rsidRPr="00C52FC8" w:rsidRDefault="00621C97" w:rsidP="00C653FD">
            <w:pPr>
              <w:rPr>
                <w:rFonts w:ascii="Arial" w:eastAsia="Times New Roman" w:hAnsi="Arial" w:cs="Arial"/>
                <w:szCs w:val="24"/>
                <w:lang w:eastAsia="id-ID"/>
              </w:rPr>
            </w:pPr>
            <w:r w:rsidRPr="00C52FC8">
              <w:rPr>
                <w:rFonts w:ascii="Arial" w:eastAsia="Times New Roman" w:hAnsi="Arial" w:cs="Arial"/>
                <w:szCs w:val="24"/>
                <w:lang w:eastAsia="id-ID"/>
              </w:rPr>
              <w:lastRenderedPageBreak/>
              <w:t xml:space="preserve">Pengadaan Perjanjian </w:t>
            </w:r>
            <w:r w:rsidRPr="00C52FC8">
              <w:rPr>
                <w:rFonts w:ascii="Arial" w:eastAsia="Times New Roman" w:hAnsi="Arial" w:cs="Arial"/>
                <w:szCs w:val="24"/>
                <w:lang w:eastAsia="id-ID"/>
              </w:rPr>
              <w:lastRenderedPageBreak/>
              <w:t>Penjaminan:</w:t>
            </w:r>
          </w:p>
          <w:p w:rsidR="00621C97" w:rsidRPr="00C52FC8" w:rsidRDefault="00621C97" w:rsidP="00C653FD">
            <w:pPr>
              <w:pStyle w:val="ListParagraph"/>
              <w:numPr>
                <w:ilvl w:val="0"/>
                <w:numId w:val="19"/>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Tipe Perjanjian.</w:t>
            </w:r>
          </w:p>
          <w:p w:rsidR="00621C97" w:rsidRPr="00C52FC8" w:rsidRDefault="00621C97" w:rsidP="00C653FD">
            <w:pPr>
              <w:pStyle w:val="ListParagraph"/>
              <w:numPr>
                <w:ilvl w:val="0"/>
                <w:numId w:val="19"/>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Penentuan Luas dan Tujuan Perjanjian.</w:t>
            </w:r>
          </w:p>
          <w:p w:rsidR="00621C97" w:rsidRPr="00C52FC8" w:rsidRDefault="00621C97" w:rsidP="00C653FD">
            <w:pPr>
              <w:pStyle w:val="ListParagraph"/>
              <w:numPr>
                <w:ilvl w:val="0"/>
                <w:numId w:val="19"/>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Identifikasi Risiko dan Penaksiran Risiko.</w:t>
            </w:r>
          </w:p>
          <w:p w:rsidR="00621C97" w:rsidRPr="00C52FC8" w:rsidRDefault="00621C97" w:rsidP="00C653FD">
            <w:pPr>
              <w:pStyle w:val="ListParagraph"/>
              <w:numPr>
                <w:ilvl w:val="0"/>
                <w:numId w:val="19"/>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Identifikasi Kecukupan Desain Pengendalian.</w:t>
            </w:r>
          </w:p>
          <w:p w:rsidR="00621C97" w:rsidRPr="00C52FC8" w:rsidRDefault="00621C97" w:rsidP="00C653FD">
            <w:pPr>
              <w:pStyle w:val="ListParagraph"/>
              <w:numPr>
                <w:ilvl w:val="0"/>
                <w:numId w:val="19"/>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Peyusunan Perencanaan Pengujian.</w:t>
            </w:r>
          </w:p>
          <w:p w:rsidR="00621C97" w:rsidRPr="00C52FC8" w:rsidRDefault="00621C97" w:rsidP="00C653FD">
            <w:pPr>
              <w:pStyle w:val="ListParagraph"/>
              <w:numPr>
                <w:ilvl w:val="0"/>
                <w:numId w:val="19"/>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Penjalankan Program Kerja.</w:t>
            </w:r>
          </w:p>
          <w:p w:rsidR="00621C97" w:rsidRPr="00C52FC8" w:rsidRDefault="00621C97" w:rsidP="00C653FD">
            <w:pPr>
              <w:pStyle w:val="ListParagraph"/>
              <w:numPr>
                <w:ilvl w:val="0"/>
                <w:numId w:val="19"/>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Pengalokasian Sumber Daya.</w:t>
            </w:r>
          </w:p>
          <w:p w:rsidR="00621C97" w:rsidRPr="00C52FC8" w:rsidRDefault="00621C97" w:rsidP="00C653FD">
            <w:pPr>
              <w:pStyle w:val="ListParagraph"/>
              <w:numPr>
                <w:ilvl w:val="0"/>
                <w:numId w:val="19"/>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Pengujian pada Bukti Audit.</w:t>
            </w:r>
          </w:p>
          <w:p w:rsidR="00621C97" w:rsidRPr="00C52FC8" w:rsidRDefault="00621C97" w:rsidP="00C653FD">
            <w:pPr>
              <w:pStyle w:val="ListParagraph"/>
              <w:numPr>
                <w:ilvl w:val="0"/>
                <w:numId w:val="19"/>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Pengevaluasian Bukti Audit dan Membuat Kesimpulan.</w:t>
            </w:r>
          </w:p>
          <w:p w:rsidR="00621C97" w:rsidRPr="00C52FC8" w:rsidRDefault="00621C97" w:rsidP="00C653FD">
            <w:pPr>
              <w:pStyle w:val="ListParagraph"/>
              <w:numPr>
                <w:ilvl w:val="0"/>
                <w:numId w:val="19"/>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 xml:space="preserve">Penyajian Rekomendasi. </w:t>
            </w:r>
          </w:p>
        </w:tc>
        <w:tc>
          <w:tcPr>
            <w:tcW w:w="3578" w:type="dxa"/>
          </w:tcPr>
          <w:p w:rsidR="00621C97" w:rsidRPr="00C52FC8" w:rsidRDefault="00621C97" w:rsidP="00C653FD">
            <w:pPr>
              <w:pStyle w:val="ListParagraph"/>
              <w:numPr>
                <w:ilvl w:val="0"/>
                <w:numId w:val="20"/>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lastRenderedPageBreak/>
              <w:t xml:space="preserve">Mampu menjelaskan tipe-tipe </w:t>
            </w:r>
            <w:r w:rsidRPr="00C52FC8">
              <w:rPr>
                <w:rFonts w:ascii="Arial" w:eastAsia="Times New Roman" w:hAnsi="Arial" w:cs="Arial"/>
                <w:szCs w:val="24"/>
                <w:lang w:eastAsia="id-ID"/>
              </w:rPr>
              <w:lastRenderedPageBreak/>
              <w:t>perjanjian.</w:t>
            </w:r>
          </w:p>
          <w:p w:rsidR="00621C97" w:rsidRPr="00C52FC8" w:rsidRDefault="00621C97" w:rsidP="00C653FD">
            <w:pPr>
              <w:pStyle w:val="ListParagraph"/>
              <w:numPr>
                <w:ilvl w:val="0"/>
                <w:numId w:val="20"/>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Mampu menetukan luas dan tujuan pengendalian.</w:t>
            </w:r>
          </w:p>
          <w:p w:rsidR="00621C97" w:rsidRPr="00C52FC8" w:rsidRDefault="00621C97" w:rsidP="00C653FD">
            <w:pPr>
              <w:pStyle w:val="ListParagraph"/>
              <w:numPr>
                <w:ilvl w:val="0"/>
                <w:numId w:val="20"/>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Mampu melakukan identifikasi risiko dan menaksir risiko.</w:t>
            </w:r>
          </w:p>
          <w:p w:rsidR="00621C97" w:rsidRPr="00C52FC8" w:rsidRDefault="00621C97" w:rsidP="00C653FD">
            <w:pPr>
              <w:pStyle w:val="ListParagraph"/>
              <w:numPr>
                <w:ilvl w:val="0"/>
                <w:numId w:val="20"/>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Mampu melakukan identifikasi kecukupan desain pengendalian.</w:t>
            </w:r>
          </w:p>
          <w:p w:rsidR="00621C97" w:rsidRPr="00C52FC8" w:rsidRDefault="00621C97" w:rsidP="00C653FD">
            <w:pPr>
              <w:pStyle w:val="ListParagraph"/>
              <w:numPr>
                <w:ilvl w:val="0"/>
                <w:numId w:val="20"/>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Mampu menyusun rencana pengujian.</w:t>
            </w:r>
          </w:p>
          <w:p w:rsidR="00621C97" w:rsidRPr="00C52FC8" w:rsidRDefault="00621C97" w:rsidP="00C653FD">
            <w:pPr>
              <w:pStyle w:val="ListParagraph"/>
              <w:numPr>
                <w:ilvl w:val="0"/>
                <w:numId w:val="20"/>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Mampu menyusun dan menjalankan program kerja.</w:t>
            </w:r>
          </w:p>
          <w:p w:rsidR="00621C97" w:rsidRPr="00C52FC8" w:rsidRDefault="00621C97" w:rsidP="00C653FD">
            <w:pPr>
              <w:pStyle w:val="ListParagraph"/>
              <w:numPr>
                <w:ilvl w:val="0"/>
                <w:numId w:val="20"/>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Mampu menjelaskan tentang pengalokasian sumber daya.</w:t>
            </w:r>
          </w:p>
          <w:p w:rsidR="00621C97" w:rsidRPr="00C52FC8" w:rsidRDefault="00621C97" w:rsidP="00C653FD">
            <w:pPr>
              <w:pStyle w:val="ListParagraph"/>
              <w:numPr>
                <w:ilvl w:val="0"/>
                <w:numId w:val="20"/>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Mampu menjelaskan pengujian bukti audit.</w:t>
            </w:r>
          </w:p>
          <w:p w:rsidR="00621C97" w:rsidRPr="00C52FC8" w:rsidRDefault="00621C97" w:rsidP="00C653FD">
            <w:pPr>
              <w:pStyle w:val="ListParagraph"/>
              <w:numPr>
                <w:ilvl w:val="0"/>
                <w:numId w:val="20"/>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Mampu mengevaluasi dan membuat kesimpulan.</w:t>
            </w:r>
          </w:p>
          <w:p w:rsidR="00621C97" w:rsidRPr="00C52FC8" w:rsidRDefault="00621C97" w:rsidP="00C653FD">
            <w:pPr>
              <w:pStyle w:val="ListParagraph"/>
              <w:numPr>
                <w:ilvl w:val="0"/>
                <w:numId w:val="20"/>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Mampu menyajikan rekomendasi.</w:t>
            </w:r>
          </w:p>
          <w:p w:rsidR="00621C97" w:rsidRPr="00C52FC8" w:rsidRDefault="00621C97" w:rsidP="00C653FD">
            <w:pPr>
              <w:ind w:left="360"/>
              <w:rPr>
                <w:rFonts w:ascii="Arial" w:eastAsia="Times New Roman" w:hAnsi="Arial" w:cs="Arial"/>
                <w:szCs w:val="24"/>
                <w:lang w:eastAsia="id-ID"/>
              </w:rPr>
            </w:pPr>
          </w:p>
        </w:tc>
        <w:tc>
          <w:tcPr>
            <w:tcW w:w="1243" w:type="dxa"/>
          </w:tcPr>
          <w:p w:rsidR="00621C97" w:rsidRPr="00C52FC8" w:rsidRDefault="00621C97" w:rsidP="00C653FD">
            <w:pPr>
              <w:ind w:left="360"/>
              <w:rPr>
                <w:rFonts w:ascii="Arial" w:eastAsia="Times New Roman" w:hAnsi="Arial" w:cs="Arial"/>
                <w:szCs w:val="24"/>
                <w:lang w:eastAsia="id-ID"/>
              </w:rPr>
            </w:pPr>
            <w:r w:rsidRPr="00C52FC8">
              <w:rPr>
                <w:rFonts w:ascii="Arial" w:eastAsia="Times New Roman" w:hAnsi="Arial" w:cs="Arial"/>
                <w:szCs w:val="24"/>
                <w:lang w:eastAsia="id-ID"/>
              </w:rPr>
              <w:lastRenderedPageBreak/>
              <w:t>K-10</w:t>
            </w:r>
          </w:p>
        </w:tc>
        <w:tc>
          <w:tcPr>
            <w:tcW w:w="1745" w:type="dxa"/>
          </w:tcPr>
          <w:p w:rsidR="00621C97" w:rsidRPr="00C52FC8" w:rsidRDefault="00621C97" w:rsidP="00C653FD">
            <w:pPr>
              <w:ind w:left="360"/>
              <w:rPr>
                <w:rFonts w:ascii="Arial" w:eastAsia="Times New Roman" w:hAnsi="Arial" w:cs="Arial"/>
                <w:szCs w:val="24"/>
                <w:lang w:eastAsia="id-ID"/>
              </w:rPr>
            </w:pPr>
            <w:r>
              <w:rPr>
                <w:rFonts w:ascii="Arial" w:eastAsia="Times New Roman" w:hAnsi="Arial" w:cs="Arial"/>
                <w:szCs w:val="24"/>
                <w:lang w:eastAsia="id-ID"/>
              </w:rPr>
              <w:t xml:space="preserve">Tugas </w:t>
            </w:r>
            <w:r w:rsidRPr="00C52FC8">
              <w:rPr>
                <w:rFonts w:ascii="Arial" w:eastAsia="Times New Roman" w:hAnsi="Arial" w:cs="Arial"/>
                <w:szCs w:val="24"/>
                <w:lang w:eastAsia="id-ID"/>
              </w:rPr>
              <w:t>-</w:t>
            </w:r>
            <w:r>
              <w:rPr>
                <w:rFonts w:ascii="Arial" w:eastAsia="Times New Roman" w:hAnsi="Arial" w:cs="Arial"/>
                <w:szCs w:val="24"/>
                <w:lang w:eastAsia="id-ID"/>
              </w:rPr>
              <w:t xml:space="preserve"> </w:t>
            </w:r>
            <w:r w:rsidRPr="00C52FC8">
              <w:rPr>
                <w:rFonts w:ascii="Arial" w:eastAsia="Times New Roman" w:hAnsi="Arial" w:cs="Arial"/>
                <w:szCs w:val="24"/>
                <w:lang w:eastAsia="id-ID"/>
              </w:rPr>
              <w:t>9</w:t>
            </w:r>
          </w:p>
        </w:tc>
      </w:tr>
      <w:tr w:rsidR="00621C97" w:rsidRPr="00C52FC8" w:rsidTr="00FE6350">
        <w:tc>
          <w:tcPr>
            <w:tcW w:w="14178" w:type="dxa"/>
            <w:gridSpan w:val="6"/>
          </w:tcPr>
          <w:p w:rsidR="00621C97" w:rsidRPr="00C52FC8" w:rsidRDefault="00621C97" w:rsidP="00C653FD">
            <w:pPr>
              <w:ind w:left="360"/>
              <w:jc w:val="center"/>
              <w:rPr>
                <w:rFonts w:ascii="Arial" w:eastAsia="Times New Roman" w:hAnsi="Arial" w:cs="Arial"/>
                <w:b/>
                <w:szCs w:val="24"/>
                <w:lang w:eastAsia="id-ID"/>
              </w:rPr>
            </w:pPr>
            <w:r w:rsidRPr="00C52FC8">
              <w:rPr>
                <w:rFonts w:ascii="Arial" w:eastAsia="Times New Roman" w:hAnsi="Arial" w:cs="Arial"/>
                <w:b/>
                <w:szCs w:val="24"/>
                <w:lang w:eastAsia="id-ID"/>
              </w:rPr>
              <w:lastRenderedPageBreak/>
              <w:t>UJIAN TENGAH SEMESTER</w:t>
            </w:r>
          </w:p>
        </w:tc>
      </w:tr>
      <w:tr w:rsidR="00621C97" w:rsidRPr="00C52FC8" w:rsidTr="00FE6350">
        <w:tc>
          <w:tcPr>
            <w:tcW w:w="1379" w:type="dxa"/>
          </w:tcPr>
          <w:p w:rsidR="00621C97" w:rsidRPr="00C52FC8" w:rsidRDefault="00621C97" w:rsidP="00C653FD">
            <w:pPr>
              <w:rPr>
                <w:rFonts w:ascii="Arial" w:eastAsia="Times New Roman" w:hAnsi="Arial" w:cs="Arial"/>
                <w:szCs w:val="24"/>
                <w:lang w:eastAsia="id-ID"/>
              </w:rPr>
            </w:pPr>
            <w:r w:rsidRPr="00C52FC8">
              <w:rPr>
                <w:rFonts w:ascii="Arial" w:eastAsia="Times New Roman" w:hAnsi="Arial" w:cs="Arial"/>
                <w:szCs w:val="24"/>
                <w:lang w:eastAsia="id-ID"/>
              </w:rPr>
              <w:t>13,14,15</w:t>
            </w:r>
          </w:p>
        </w:tc>
        <w:tc>
          <w:tcPr>
            <w:tcW w:w="2605" w:type="dxa"/>
          </w:tcPr>
          <w:p w:rsidR="00621C97" w:rsidRPr="00C52FC8" w:rsidRDefault="00621C97" w:rsidP="00C653FD">
            <w:pPr>
              <w:rPr>
                <w:rFonts w:ascii="Arial" w:eastAsia="Times New Roman" w:hAnsi="Arial" w:cs="Arial"/>
                <w:szCs w:val="24"/>
                <w:lang w:eastAsia="id-ID"/>
              </w:rPr>
            </w:pPr>
            <w:r w:rsidRPr="00C52FC8">
              <w:rPr>
                <w:rFonts w:ascii="Arial" w:eastAsia="Times New Roman" w:hAnsi="Arial" w:cs="Arial"/>
                <w:szCs w:val="24"/>
                <w:lang w:eastAsia="id-ID"/>
              </w:rPr>
              <w:t>Mampu melakukan proses pengauditan internal pada pos Kas dan Setara Kas.</w:t>
            </w:r>
          </w:p>
        </w:tc>
        <w:tc>
          <w:tcPr>
            <w:tcW w:w="3628" w:type="dxa"/>
          </w:tcPr>
          <w:p w:rsidR="00621C97" w:rsidRPr="00C52FC8" w:rsidRDefault="00621C97" w:rsidP="00C653FD">
            <w:pPr>
              <w:rPr>
                <w:rFonts w:ascii="Arial" w:eastAsia="Times New Roman" w:hAnsi="Arial" w:cs="Arial"/>
                <w:szCs w:val="24"/>
                <w:lang w:eastAsia="id-ID"/>
              </w:rPr>
            </w:pPr>
            <w:r w:rsidRPr="00C52FC8">
              <w:rPr>
                <w:rFonts w:ascii="Arial" w:eastAsia="Times New Roman" w:hAnsi="Arial" w:cs="Arial"/>
                <w:szCs w:val="24"/>
                <w:lang w:eastAsia="id-ID"/>
              </w:rPr>
              <w:t>Pengujian Terhadap Pos Kas dan Setara Kas:</w:t>
            </w:r>
          </w:p>
          <w:p w:rsidR="00621C97" w:rsidRPr="00C52FC8" w:rsidRDefault="00621C97" w:rsidP="00C653FD">
            <w:pPr>
              <w:pStyle w:val="ListParagraph"/>
              <w:numPr>
                <w:ilvl w:val="0"/>
                <w:numId w:val="21"/>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Pengujian Kepatuhan Terhadap Kebijakan, Sistem dan Prosedur.</w:t>
            </w:r>
          </w:p>
          <w:p w:rsidR="00621C97" w:rsidRPr="00C52FC8" w:rsidRDefault="00621C97" w:rsidP="00C653FD">
            <w:pPr>
              <w:pStyle w:val="ListParagraph"/>
              <w:numPr>
                <w:ilvl w:val="0"/>
                <w:numId w:val="21"/>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Membuat kesimpulan dan rekomendasi.</w:t>
            </w:r>
          </w:p>
          <w:p w:rsidR="00621C97" w:rsidRPr="00C52FC8" w:rsidRDefault="00621C97" w:rsidP="00C653FD">
            <w:pPr>
              <w:pStyle w:val="ListParagraph"/>
              <w:numPr>
                <w:ilvl w:val="0"/>
                <w:numId w:val="21"/>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Menyajikan Pelaporan Hasil Audit Internal terhadap pos kas dan setara kas.</w:t>
            </w:r>
          </w:p>
          <w:p w:rsidR="00621C97" w:rsidRPr="00C52FC8" w:rsidRDefault="00621C97" w:rsidP="00C653FD">
            <w:pPr>
              <w:rPr>
                <w:rFonts w:ascii="Arial" w:eastAsia="Times New Roman" w:hAnsi="Arial" w:cs="Arial"/>
                <w:szCs w:val="24"/>
                <w:lang w:eastAsia="id-ID"/>
              </w:rPr>
            </w:pPr>
          </w:p>
        </w:tc>
        <w:tc>
          <w:tcPr>
            <w:tcW w:w="3578" w:type="dxa"/>
          </w:tcPr>
          <w:p w:rsidR="00621C97" w:rsidRPr="00C52FC8" w:rsidRDefault="00621C97" w:rsidP="00C653FD">
            <w:pPr>
              <w:pStyle w:val="ListParagraph"/>
              <w:numPr>
                <w:ilvl w:val="0"/>
                <w:numId w:val="22"/>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Mampu melakukan pengujian kepatuhan pos kas dan setara kas terhadap kebijakan, sistem dan prosedur.</w:t>
            </w:r>
          </w:p>
          <w:p w:rsidR="00621C97" w:rsidRPr="00C52FC8" w:rsidRDefault="00621C97" w:rsidP="00C653FD">
            <w:pPr>
              <w:pStyle w:val="ListParagraph"/>
              <w:numPr>
                <w:ilvl w:val="0"/>
                <w:numId w:val="22"/>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Mampu memperoleh gambaran mengenai penyimpangan dalam pos kas dan setara kas.</w:t>
            </w:r>
          </w:p>
          <w:p w:rsidR="00621C97" w:rsidRPr="00C52FC8" w:rsidRDefault="00621C97" w:rsidP="00C653FD">
            <w:pPr>
              <w:pStyle w:val="ListParagraph"/>
              <w:numPr>
                <w:ilvl w:val="0"/>
                <w:numId w:val="22"/>
              </w:numPr>
              <w:tabs>
                <w:tab w:val="clear" w:pos="720"/>
              </w:tabs>
              <w:ind w:left="459"/>
              <w:rPr>
                <w:rFonts w:ascii="Arial" w:eastAsia="Times New Roman" w:hAnsi="Arial" w:cs="Arial"/>
                <w:i/>
                <w:szCs w:val="24"/>
                <w:lang w:eastAsia="id-ID"/>
              </w:rPr>
            </w:pPr>
            <w:r w:rsidRPr="00C52FC8">
              <w:rPr>
                <w:rFonts w:ascii="Arial" w:eastAsia="Times New Roman" w:hAnsi="Arial" w:cs="Arial"/>
                <w:szCs w:val="24"/>
                <w:lang w:eastAsia="id-ID"/>
              </w:rPr>
              <w:t xml:space="preserve">Mampu membuat kesimpulan dan rekomendasi, serta pelaporan hasil audit internal </w:t>
            </w:r>
            <w:r w:rsidRPr="00C52FC8">
              <w:rPr>
                <w:rFonts w:ascii="Arial" w:eastAsia="Times New Roman" w:hAnsi="Arial" w:cs="Arial"/>
                <w:szCs w:val="24"/>
                <w:lang w:eastAsia="id-ID"/>
              </w:rPr>
              <w:lastRenderedPageBreak/>
              <w:t>terhadap pos kas dan setara kas.</w:t>
            </w:r>
          </w:p>
        </w:tc>
        <w:tc>
          <w:tcPr>
            <w:tcW w:w="1243" w:type="dxa"/>
          </w:tcPr>
          <w:p w:rsidR="00621C97" w:rsidRPr="00C52FC8" w:rsidRDefault="00621C97" w:rsidP="00C653FD">
            <w:pPr>
              <w:ind w:left="34"/>
              <w:rPr>
                <w:rFonts w:ascii="Arial" w:eastAsia="Times New Roman" w:hAnsi="Arial" w:cs="Arial"/>
                <w:szCs w:val="24"/>
                <w:lang w:eastAsia="id-ID"/>
              </w:rPr>
            </w:pPr>
            <w:r w:rsidRPr="00C52FC8">
              <w:rPr>
                <w:rFonts w:ascii="Arial" w:eastAsia="Times New Roman" w:hAnsi="Arial" w:cs="Arial"/>
                <w:szCs w:val="24"/>
                <w:lang w:eastAsia="id-ID"/>
              </w:rPr>
              <w:lastRenderedPageBreak/>
              <w:t>Modul – 1</w:t>
            </w:r>
          </w:p>
          <w:p w:rsidR="00621C97" w:rsidRPr="00C52FC8" w:rsidRDefault="00621C97" w:rsidP="00C653FD">
            <w:pPr>
              <w:ind w:left="360"/>
              <w:rPr>
                <w:rFonts w:ascii="Arial" w:eastAsia="Times New Roman" w:hAnsi="Arial" w:cs="Arial"/>
                <w:szCs w:val="24"/>
                <w:lang w:eastAsia="id-ID"/>
              </w:rPr>
            </w:pPr>
          </w:p>
        </w:tc>
        <w:tc>
          <w:tcPr>
            <w:tcW w:w="1745" w:type="dxa"/>
          </w:tcPr>
          <w:p w:rsidR="00621C97" w:rsidRPr="00C52FC8" w:rsidRDefault="00621C97" w:rsidP="00C653FD">
            <w:pPr>
              <w:pStyle w:val="ListParagraph"/>
              <w:numPr>
                <w:ilvl w:val="0"/>
                <w:numId w:val="23"/>
              </w:numPr>
              <w:tabs>
                <w:tab w:val="clear" w:pos="720"/>
              </w:tabs>
              <w:ind w:left="441"/>
              <w:rPr>
                <w:rFonts w:ascii="Arial" w:eastAsia="Times New Roman" w:hAnsi="Arial" w:cs="Arial"/>
                <w:szCs w:val="24"/>
                <w:lang w:eastAsia="id-ID"/>
              </w:rPr>
            </w:pPr>
            <w:r w:rsidRPr="00C52FC8">
              <w:rPr>
                <w:rFonts w:ascii="Arial" w:eastAsia="Times New Roman" w:hAnsi="Arial" w:cs="Arial"/>
                <w:szCs w:val="24"/>
                <w:lang w:eastAsia="id-ID"/>
              </w:rPr>
              <w:t>Ringkasan Hasil diskusi.</w:t>
            </w:r>
          </w:p>
          <w:p w:rsidR="00621C97" w:rsidRPr="00C52FC8" w:rsidRDefault="00621C97" w:rsidP="00C653FD">
            <w:pPr>
              <w:pStyle w:val="ListParagraph"/>
              <w:numPr>
                <w:ilvl w:val="0"/>
                <w:numId w:val="23"/>
              </w:numPr>
              <w:tabs>
                <w:tab w:val="clear" w:pos="720"/>
              </w:tabs>
              <w:ind w:left="441"/>
              <w:rPr>
                <w:rFonts w:ascii="Arial" w:eastAsia="Times New Roman" w:hAnsi="Arial" w:cs="Arial"/>
                <w:szCs w:val="24"/>
                <w:lang w:eastAsia="id-ID"/>
              </w:rPr>
            </w:pPr>
            <w:r w:rsidRPr="00C52FC8">
              <w:rPr>
                <w:rFonts w:ascii="Arial" w:eastAsia="Times New Roman" w:hAnsi="Arial" w:cs="Arial"/>
                <w:szCs w:val="24"/>
                <w:lang w:eastAsia="id-ID"/>
              </w:rPr>
              <w:t>Presentasi kelompok.</w:t>
            </w:r>
          </w:p>
        </w:tc>
      </w:tr>
      <w:tr w:rsidR="00621C97" w:rsidRPr="00C52FC8" w:rsidTr="00FE6350">
        <w:tc>
          <w:tcPr>
            <w:tcW w:w="1379" w:type="dxa"/>
          </w:tcPr>
          <w:p w:rsidR="00621C97" w:rsidRPr="00C52FC8" w:rsidRDefault="00621C97" w:rsidP="00C653FD">
            <w:pPr>
              <w:jc w:val="center"/>
              <w:rPr>
                <w:rFonts w:ascii="Arial" w:eastAsia="Times New Roman" w:hAnsi="Arial" w:cs="Arial"/>
                <w:szCs w:val="24"/>
                <w:lang w:eastAsia="id-ID"/>
              </w:rPr>
            </w:pPr>
            <w:r w:rsidRPr="00C52FC8">
              <w:rPr>
                <w:rFonts w:ascii="Arial" w:eastAsia="Times New Roman" w:hAnsi="Arial" w:cs="Arial"/>
                <w:szCs w:val="24"/>
                <w:lang w:eastAsia="id-ID"/>
              </w:rPr>
              <w:lastRenderedPageBreak/>
              <w:t>16,17,18</w:t>
            </w:r>
          </w:p>
        </w:tc>
        <w:tc>
          <w:tcPr>
            <w:tcW w:w="2605" w:type="dxa"/>
          </w:tcPr>
          <w:p w:rsidR="00621C97" w:rsidRPr="00C52FC8" w:rsidRDefault="00621C97" w:rsidP="00C653FD">
            <w:pPr>
              <w:rPr>
                <w:rFonts w:ascii="Arial" w:eastAsia="Times New Roman" w:hAnsi="Arial" w:cs="Arial"/>
                <w:szCs w:val="24"/>
                <w:lang w:eastAsia="id-ID"/>
              </w:rPr>
            </w:pPr>
            <w:r w:rsidRPr="00C52FC8">
              <w:rPr>
                <w:rFonts w:ascii="Arial" w:eastAsia="Times New Roman" w:hAnsi="Arial" w:cs="Arial"/>
                <w:szCs w:val="24"/>
                <w:lang w:eastAsia="id-ID"/>
              </w:rPr>
              <w:t>Mampu melakukan proses pengauditan internal pada pos piutang.</w:t>
            </w:r>
          </w:p>
        </w:tc>
        <w:tc>
          <w:tcPr>
            <w:tcW w:w="3628" w:type="dxa"/>
          </w:tcPr>
          <w:p w:rsidR="00621C97" w:rsidRPr="00C52FC8" w:rsidRDefault="00621C97" w:rsidP="00C653FD">
            <w:pPr>
              <w:rPr>
                <w:rFonts w:ascii="Arial" w:eastAsia="Times New Roman" w:hAnsi="Arial" w:cs="Arial"/>
                <w:szCs w:val="24"/>
                <w:lang w:eastAsia="id-ID"/>
              </w:rPr>
            </w:pPr>
            <w:r w:rsidRPr="00C52FC8">
              <w:rPr>
                <w:rFonts w:ascii="Arial" w:eastAsia="Times New Roman" w:hAnsi="Arial" w:cs="Arial"/>
                <w:szCs w:val="24"/>
                <w:lang w:eastAsia="id-ID"/>
              </w:rPr>
              <w:t>Pengujian Terhadap Pos Piutang:</w:t>
            </w:r>
          </w:p>
          <w:p w:rsidR="00621C97" w:rsidRPr="00C52FC8" w:rsidRDefault="00621C97" w:rsidP="00C653FD">
            <w:pPr>
              <w:pStyle w:val="ListParagraph"/>
              <w:numPr>
                <w:ilvl w:val="0"/>
                <w:numId w:val="24"/>
              </w:numPr>
              <w:tabs>
                <w:tab w:val="clear" w:pos="720"/>
              </w:tabs>
              <w:ind w:left="484"/>
              <w:rPr>
                <w:rFonts w:ascii="Arial" w:eastAsia="Times New Roman" w:hAnsi="Arial" w:cs="Arial"/>
                <w:szCs w:val="24"/>
                <w:lang w:eastAsia="id-ID"/>
              </w:rPr>
            </w:pPr>
            <w:r w:rsidRPr="00C52FC8">
              <w:rPr>
                <w:rFonts w:ascii="Arial" w:eastAsia="Times New Roman" w:hAnsi="Arial" w:cs="Arial"/>
                <w:szCs w:val="24"/>
                <w:lang w:eastAsia="id-ID"/>
              </w:rPr>
              <w:t>Pengujian Kepatuhan Terhadap Kebijakan, Sistem dan Prosedur.</w:t>
            </w:r>
          </w:p>
          <w:p w:rsidR="00621C97" w:rsidRPr="00C52FC8" w:rsidRDefault="00621C97" w:rsidP="00C653FD">
            <w:pPr>
              <w:pStyle w:val="ListParagraph"/>
              <w:numPr>
                <w:ilvl w:val="0"/>
                <w:numId w:val="24"/>
              </w:numPr>
              <w:ind w:left="459"/>
              <w:rPr>
                <w:rFonts w:ascii="Arial" w:eastAsia="Times New Roman" w:hAnsi="Arial" w:cs="Arial"/>
                <w:szCs w:val="24"/>
                <w:lang w:eastAsia="id-ID"/>
              </w:rPr>
            </w:pPr>
            <w:r w:rsidRPr="00C52FC8">
              <w:rPr>
                <w:rFonts w:ascii="Arial" w:eastAsia="Times New Roman" w:hAnsi="Arial" w:cs="Arial"/>
                <w:szCs w:val="24"/>
                <w:lang w:eastAsia="id-ID"/>
              </w:rPr>
              <w:t>Membuat kesimpulan dan rekomendasi.</w:t>
            </w:r>
          </w:p>
          <w:p w:rsidR="00621C97" w:rsidRPr="00C52FC8" w:rsidRDefault="00621C97" w:rsidP="00C653FD">
            <w:pPr>
              <w:pStyle w:val="ListParagraph"/>
              <w:numPr>
                <w:ilvl w:val="0"/>
                <w:numId w:val="24"/>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Menyajikan Pelaporan Hasil Audit Internal terhadap pos Piutang.</w:t>
            </w:r>
          </w:p>
          <w:p w:rsidR="00621C97" w:rsidRPr="00C52FC8" w:rsidRDefault="00621C97" w:rsidP="00C653FD">
            <w:pPr>
              <w:rPr>
                <w:rFonts w:ascii="Arial" w:eastAsia="Times New Roman" w:hAnsi="Arial" w:cs="Arial"/>
                <w:szCs w:val="24"/>
                <w:lang w:eastAsia="id-ID"/>
              </w:rPr>
            </w:pPr>
          </w:p>
        </w:tc>
        <w:tc>
          <w:tcPr>
            <w:tcW w:w="3578" w:type="dxa"/>
          </w:tcPr>
          <w:p w:rsidR="00621C97" w:rsidRPr="00C52FC8" w:rsidRDefault="00621C97" w:rsidP="00C653FD">
            <w:pPr>
              <w:pStyle w:val="ListParagraph"/>
              <w:numPr>
                <w:ilvl w:val="0"/>
                <w:numId w:val="25"/>
              </w:numPr>
              <w:tabs>
                <w:tab w:val="clear" w:pos="720"/>
              </w:tabs>
              <w:ind w:left="387" w:hanging="283"/>
              <w:rPr>
                <w:rFonts w:ascii="Arial" w:eastAsia="Times New Roman" w:hAnsi="Arial" w:cs="Arial"/>
                <w:szCs w:val="24"/>
                <w:lang w:eastAsia="id-ID"/>
              </w:rPr>
            </w:pPr>
            <w:r w:rsidRPr="00C52FC8">
              <w:rPr>
                <w:rFonts w:ascii="Arial" w:eastAsia="Times New Roman" w:hAnsi="Arial" w:cs="Arial"/>
                <w:szCs w:val="24"/>
                <w:lang w:eastAsia="id-ID"/>
              </w:rPr>
              <w:t>Mampu melakukan pengujian kepatuhan pos piutang terhadap kebijakan, sistem dan prosedur.</w:t>
            </w:r>
          </w:p>
          <w:p w:rsidR="00621C97" w:rsidRPr="00C52FC8" w:rsidRDefault="00621C97" w:rsidP="00C653FD">
            <w:pPr>
              <w:pStyle w:val="ListParagraph"/>
              <w:numPr>
                <w:ilvl w:val="0"/>
                <w:numId w:val="25"/>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Mampu memperoleh gambaran mengenai penyimpangan dalam pos piutang.</w:t>
            </w:r>
          </w:p>
          <w:p w:rsidR="00621C97" w:rsidRPr="00C52FC8" w:rsidRDefault="00621C97" w:rsidP="00C653FD">
            <w:pPr>
              <w:pStyle w:val="ListParagraph"/>
              <w:numPr>
                <w:ilvl w:val="0"/>
                <w:numId w:val="25"/>
              </w:numPr>
              <w:tabs>
                <w:tab w:val="clear" w:pos="720"/>
              </w:tabs>
              <w:ind w:left="391"/>
              <w:rPr>
                <w:rFonts w:ascii="Arial" w:eastAsia="Times New Roman" w:hAnsi="Arial" w:cs="Arial"/>
                <w:szCs w:val="24"/>
                <w:lang w:eastAsia="id-ID"/>
              </w:rPr>
            </w:pPr>
            <w:r w:rsidRPr="00C52FC8">
              <w:rPr>
                <w:rFonts w:ascii="Arial" w:eastAsia="Times New Roman" w:hAnsi="Arial" w:cs="Arial"/>
                <w:szCs w:val="24"/>
                <w:lang w:eastAsia="id-ID"/>
              </w:rPr>
              <w:t>Mampu membuat kesimpulan dan rekomendasi, serta pelaporan hasil audit internal terhadap pos piutang.</w:t>
            </w:r>
          </w:p>
        </w:tc>
        <w:tc>
          <w:tcPr>
            <w:tcW w:w="1243" w:type="dxa"/>
          </w:tcPr>
          <w:p w:rsidR="00621C97" w:rsidRPr="00C52FC8" w:rsidRDefault="00621C97" w:rsidP="00C653FD">
            <w:pPr>
              <w:ind w:left="34"/>
              <w:rPr>
                <w:rFonts w:ascii="Arial" w:eastAsia="Times New Roman" w:hAnsi="Arial" w:cs="Arial"/>
                <w:szCs w:val="24"/>
                <w:lang w:eastAsia="id-ID"/>
              </w:rPr>
            </w:pPr>
            <w:r w:rsidRPr="00C52FC8">
              <w:rPr>
                <w:rFonts w:ascii="Arial" w:eastAsia="Times New Roman" w:hAnsi="Arial" w:cs="Arial"/>
                <w:szCs w:val="24"/>
                <w:lang w:eastAsia="id-ID"/>
              </w:rPr>
              <w:t>Modul – 2</w:t>
            </w:r>
          </w:p>
          <w:p w:rsidR="00621C97" w:rsidRPr="00C52FC8" w:rsidRDefault="00621C97" w:rsidP="00C653FD">
            <w:pPr>
              <w:ind w:left="360"/>
              <w:rPr>
                <w:rFonts w:ascii="Arial" w:eastAsia="Times New Roman" w:hAnsi="Arial" w:cs="Arial"/>
                <w:szCs w:val="24"/>
                <w:lang w:eastAsia="id-ID"/>
              </w:rPr>
            </w:pPr>
          </w:p>
        </w:tc>
        <w:tc>
          <w:tcPr>
            <w:tcW w:w="1745" w:type="dxa"/>
          </w:tcPr>
          <w:p w:rsidR="00621C97" w:rsidRPr="00C52FC8" w:rsidRDefault="00621C97" w:rsidP="00C653FD">
            <w:pPr>
              <w:pStyle w:val="ListParagraph"/>
              <w:numPr>
                <w:ilvl w:val="0"/>
                <w:numId w:val="26"/>
              </w:numPr>
              <w:tabs>
                <w:tab w:val="clear" w:pos="720"/>
              </w:tabs>
              <w:ind w:left="441"/>
              <w:rPr>
                <w:rFonts w:ascii="Arial" w:eastAsia="Times New Roman" w:hAnsi="Arial" w:cs="Arial"/>
                <w:szCs w:val="24"/>
                <w:lang w:eastAsia="id-ID"/>
              </w:rPr>
            </w:pPr>
            <w:r w:rsidRPr="00C52FC8">
              <w:rPr>
                <w:rFonts w:ascii="Arial" w:eastAsia="Times New Roman" w:hAnsi="Arial" w:cs="Arial"/>
                <w:szCs w:val="24"/>
                <w:lang w:eastAsia="id-ID"/>
              </w:rPr>
              <w:t>Ringkasan Hasil diskusi.</w:t>
            </w:r>
          </w:p>
          <w:p w:rsidR="00621C97" w:rsidRPr="00C52FC8" w:rsidRDefault="00621C97" w:rsidP="00C653FD">
            <w:pPr>
              <w:pStyle w:val="ListParagraph"/>
              <w:numPr>
                <w:ilvl w:val="0"/>
                <w:numId w:val="26"/>
              </w:numPr>
              <w:tabs>
                <w:tab w:val="clear" w:pos="720"/>
              </w:tabs>
              <w:ind w:left="441"/>
              <w:rPr>
                <w:rFonts w:ascii="Arial" w:eastAsia="Times New Roman" w:hAnsi="Arial" w:cs="Arial"/>
                <w:szCs w:val="24"/>
                <w:lang w:eastAsia="id-ID"/>
              </w:rPr>
            </w:pPr>
            <w:r w:rsidRPr="00C52FC8">
              <w:rPr>
                <w:rFonts w:ascii="Arial" w:eastAsia="Times New Roman" w:hAnsi="Arial" w:cs="Arial"/>
                <w:szCs w:val="24"/>
                <w:lang w:eastAsia="id-ID"/>
              </w:rPr>
              <w:t>Presentasi kelompok..</w:t>
            </w:r>
          </w:p>
        </w:tc>
      </w:tr>
      <w:tr w:rsidR="00621C97" w:rsidRPr="00C52FC8" w:rsidTr="00FE6350">
        <w:tc>
          <w:tcPr>
            <w:tcW w:w="1379" w:type="dxa"/>
          </w:tcPr>
          <w:p w:rsidR="00621C97" w:rsidRPr="00C52FC8" w:rsidRDefault="00621C97" w:rsidP="00C653FD">
            <w:pPr>
              <w:jc w:val="center"/>
              <w:rPr>
                <w:rFonts w:ascii="Arial" w:eastAsia="Times New Roman" w:hAnsi="Arial" w:cs="Arial"/>
                <w:szCs w:val="24"/>
                <w:lang w:eastAsia="id-ID"/>
              </w:rPr>
            </w:pPr>
            <w:r w:rsidRPr="00C52FC8">
              <w:rPr>
                <w:rFonts w:ascii="Arial" w:eastAsia="Times New Roman" w:hAnsi="Arial" w:cs="Arial"/>
                <w:szCs w:val="24"/>
                <w:lang w:eastAsia="id-ID"/>
              </w:rPr>
              <w:t>19,20,21,22</w:t>
            </w:r>
          </w:p>
        </w:tc>
        <w:tc>
          <w:tcPr>
            <w:tcW w:w="2605" w:type="dxa"/>
          </w:tcPr>
          <w:p w:rsidR="00621C97" w:rsidRPr="00C52FC8" w:rsidRDefault="00621C97" w:rsidP="00C653FD">
            <w:pPr>
              <w:rPr>
                <w:rFonts w:ascii="Arial" w:eastAsia="Times New Roman" w:hAnsi="Arial" w:cs="Arial"/>
                <w:szCs w:val="24"/>
                <w:lang w:eastAsia="id-ID"/>
              </w:rPr>
            </w:pPr>
            <w:r w:rsidRPr="00C52FC8">
              <w:rPr>
                <w:rFonts w:ascii="Arial" w:eastAsia="Times New Roman" w:hAnsi="Arial" w:cs="Arial"/>
                <w:szCs w:val="24"/>
                <w:lang w:eastAsia="id-ID"/>
              </w:rPr>
              <w:t>Mampu melakukan proses pengauditan internal pada pos sediaan barang.</w:t>
            </w:r>
          </w:p>
        </w:tc>
        <w:tc>
          <w:tcPr>
            <w:tcW w:w="3628" w:type="dxa"/>
          </w:tcPr>
          <w:p w:rsidR="00621C97" w:rsidRPr="00C52FC8" w:rsidRDefault="00621C97" w:rsidP="00C653FD">
            <w:pPr>
              <w:rPr>
                <w:rFonts w:ascii="Arial" w:eastAsia="Times New Roman" w:hAnsi="Arial" w:cs="Arial"/>
                <w:szCs w:val="24"/>
                <w:lang w:eastAsia="id-ID"/>
              </w:rPr>
            </w:pPr>
            <w:r w:rsidRPr="00C52FC8">
              <w:rPr>
                <w:rFonts w:ascii="Arial" w:eastAsia="Times New Roman" w:hAnsi="Arial" w:cs="Arial"/>
                <w:szCs w:val="24"/>
                <w:lang w:eastAsia="id-ID"/>
              </w:rPr>
              <w:t>Pengujian Terhadap Pos Sediaan Barang:</w:t>
            </w:r>
          </w:p>
          <w:p w:rsidR="00621C97" w:rsidRPr="00C52FC8" w:rsidRDefault="00621C97" w:rsidP="00C653FD">
            <w:pPr>
              <w:pStyle w:val="ListParagraph"/>
              <w:numPr>
                <w:ilvl w:val="0"/>
                <w:numId w:val="29"/>
              </w:numPr>
              <w:tabs>
                <w:tab w:val="clear" w:pos="720"/>
              </w:tabs>
              <w:ind w:left="484"/>
              <w:rPr>
                <w:rFonts w:ascii="Arial" w:eastAsia="Times New Roman" w:hAnsi="Arial" w:cs="Arial"/>
                <w:szCs w:val="24"/>
                <w:lang w:eastAsia="id-ID"/>
              </w:rPr>
            </w:pPr>
            <w:r w:rsidRPr="00C52FC8">
              <w:rPr>
                <w:rFonts w:ascii="Arial" w:eastAsia="Times New Roman" w:hAnsi="Arial" w:cs="Arial"/>
                <w:szCs w:val="24"/>
                <w:lang w:eastAsia="id-ID"/>
              </w:rPr>
              <w:t>Pengujian Kepatuhan Terhadap Kebijakan, Sistem dan Prosedur.</w:t>
            </w:r>
          </w:p>
          <w:p w:rsidR="00621C97" w:rsidRPr="00C52FC8" w:rsidRDefault="00621C97" w:rsidP="00C653FD">
            <w:pPr>
              <w:pStyle w:val="ListParagraph"/>
              <w:numPr>
                <w:ilvl w:val="0"/>
                <w:numId w:val="29"/>
              </w:numPr>
              <w:ind w:left="459"/>
              <w:rPr>
                <w:rFonts w:ascii="Arial" w:eastAsia="Times New Roman" w:hAnsi="Arial" w:cs="Arial"/>
                <w:szCs w:val="24"/>
                <w:lang w:eastAsia="id-ID"/>
              </w:rPr>
            </w:pPr>
            <w:r w:rsidRPr="00C52FC8">
              <w:rPr>
                <w:rFonts w:ascii="Arial" w:eastAsia="Times New Roman" w:hAnsi="Arial" w:cs="Arial"/>
                <w:szCs w:val="24"/>
                <w:lang w:eastAsia="id-ID"/>
              </w:rPr>
              <w:t>Membuat kesimpulan dan rekomendasi.</w:t>
            </w:r>
          </w:p>
          <w:p w:rsidR="00621C97" w:rsidRPr="00C52FC8" w:rsidRDefault="00621C97" w:rsidP="00C653FD">
            <w:pPr>
              <w:pStyle w:val="ListParagraph"/>
              <w:numPr>
                <w:ilvl w:val="0"/>
                <w:numId w:val="29"/>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Menyajikan Pelaporan Hasil Audit Internal terhadap pos Sediaan Barang.</w:t>
            </w:r>
          </w:p>
          <w:p w:rsidR="00621C97" w:rsidRPr="00C52FC8" w:rsidRDefault="00621C97" w:rsidP="00C653FD">
            <w:pPr>
              <w:rPr>
                <w:rFonts w:ascii="Arial" w:eastAsia="Times New Roman" w:hAnsi="Arial" w:cs="Arial"/>
                <w:szCs w:val="24"/>
                <w:lang w:eastAsia="id-ID"/>
              </w:rPr>
            </w:pPr>
          </w:p>
        </w:tc>
        <w:tc>
          <w:tcPr>
            <w:tcW w:w="3578" w:type="dxa"/>
          </w:tcPr>
          <w:p w:rsidR="00621C97" w:rsidRPr="00C52FC8" w:rsidRDefault="00621C97" w:rsidP="00C653FD">
            <w:pPr>
              <w:pStyle w:val="ListParagraph"/>
              <w:numPr>
                <w:ilvl w:val="0"/>
                <w:numId w:val="27"/>
              </w:numPr>
              <w:tabs>
                <w:tab w:val="clear" w:pos="720"/>
              </w:tabs>
              <w:ind w:left="391"/>
              <w:rPr>
                <w:rFonts w:ascii="Arial" w:eastAsia="Times New Roman" w:hAnsi="Arial" w:cs="Arial"/>
                <w:szCs w:val="24"/>
                <w:lang w:eastAsia="id-ID"/>
              </w:rPr>
            </w:pPr>
            <w:r w:rsidRPr="00C52FC8">
              <w:rPr>
                <w:rFonts w:ascii="Arial" w:eastAsia="Times New Roman" w:hAnsi="Arial" w:cs="Arial"/>
                <w:szCs w:val="24"/>
                <w:lang w:eastAsia="id-ID"/>
              </w:rPr>
              <w:t>Mampu melakukan pengujian kepatuhan pos sediaan barangterhadap kebijakan, sistem dan prosedur.</w:t>
            </w:r>
          </w:p>
          <w:p w:rsidR="00621C97" w:rsidRPr="00C52FC8" w:rsidRDefault="00621C97" w:rsidP="00C653FD">
            <w:pPr>
              <w:pStyle w:val="ListParagraph"/>
              <w:numPr>
                <w:ilvl w:val="0"/>
                <w:numId w:val="27"/>
              </w:numPr>
              <w:tabs>
                <w:tab w:val="clear" w:pos="720"/>
              </w:tabs>
              <w:ind w:left="387"/>
              <w:rPr>
                <w:rFonts w:ascii="Arial" w:eastAsia="Times New Roman" w:hAnsi="Arial" w:cs="Arial"/>
                <w:szCs w:val="24"/>
                <w:lang w:eastAsia="id-ID"/>
              </w:rPr>
            </w:pPr>
            <w:r w:rsidRPr="00C52FC8">
              <w:rPr>
                <w:rFonts w:ascii="Arial" w:eastAsia="Times New Roman" w:hAnsi="Arial" w:cs="Arial"/>
                <w:szCs w:val="24"/>
                <w:lang w:eastAsia="id-ID"/>
              </w:rPr>
              <w:t>Mampu memperoleh gambaran mengenai penyimpangan dalam pos sediaan barang.</w:t>
            </w:r>
          </w:p>
          <w:p w:rsidR="00621C97" w:rsidRPr="00C52FC8" w:rsidRDefault="00621C97" w:rsidP="00C653FD">
            <w:pPr>
              <w:pStyle w:val="ListParagraph"/>
              <w:numPr>
                <w:ilvl w:val="0"/>
                <w:numId w:val="27"/>
              </w:numPr>
              <w:tabs>
                <w:tab w:val="clear" w:pos="720"/>
              </w:tabs>
              <w:ind w:left="391"/>
              <w:rPr>
                <w:rFonts w:ascii="Arial" w:eastAsia="Times New Roman" w:hAnsi="Arial" w:cs="Arial"/>
                <w:szCs w:val="24"/>
                <w:lang w:eastAsia="id-ID"/>
              </w:rPr>
            </w:pPr>
            <w:r w:rsidRPr="00C52FC8">
              <w:rPr>
                <w:rFonts w:ascii="Arial" w:eastAsia="Times New Roman" w:hAnsi="Arial" w:cs="Arial"/>
                <w:szCs w:val="24"/>
                <w:lang w:eastAsia="id-ID"/>
              </w:rPr>
              <w:t>Mampu membuat kesimpulan dan rekomendasi, serta pelaporan hasil audit internal terhadap pos sediaan barang.</w:t>
            </w:r>
          </w:p>
        </w:tc>
        <w:tc>
          <w:tcPr>
            <w:tcW w:w="1243" w:type="dxa"/>
          </w:tcPr>
          <w:p w:rsidR="00621C97" w:rsidRPr="00C52FC8" w:rsidRDefault="00621C97" w:rsidP="00C653FD">
            <w:pPr>
              <w:ind w:left="34"/>
              <w:rPr>
                <w:rFonts w:ascii="Arial" w:eastAsia="Times New Roman" w:hAnsi="Arial" w:cs="Arial"/>
                <w:szCs w:val="24"/>
                <w:lang w:eastAsia="id-ID"/>
              </w:rPr>
            </w:pPr>
            <w:r w:rsidRPr="00C52FC8">
              <w:rPr>
                <w:rFonts w:ascii="Arial" w:eastAsia="Times New Roman" w:hAnsi="Arial" w:cs="Arial"/>
                <w:szCs w:val="24"/>
                <w:lang w:eastAsia="id-ID"/>
              </w:rPr>
              <w:t>Modul – 3</w:t>
            </w:r>
          </w:p>
          <w:p w:rsidR="00621C97" w:rsidRPr="00C52FC8" w:rsidRDefault="00621C97" w:rsidP="00C653FD">
            <w:pPr>
              <w:ind w:left="360"/>
              <w:rPr>
                <w:rFonts w:ascii="Arial" w:eastAsia="Times New Roman" w:hAnsi="Arial" w:cs="Arial"/>
                <w:szCs w:val="24"/>
                <w:lang w:eastAsia="id-ID"/>
              </w:rPr>
            </w:pPr>
          </w:p>
        </w:tc>
        <w:tc>
          <w:tcPr>
            <w:tcW w:w="1745" w:type="dxa"/>
          </w:tcPr>
          <w:p w:rsidR="00621C97" w:rsidRPr="00C52FC8" w:rsidRDefault="00621C97" w:rsidP="00C653FD">
            <w:pPr>
              <w:pStyle w:val="ListParagraph"/>
              <w:numPr>
                <w:ilvl w:val="0"/>
                <w:numId w:val="28"/>
              </w:numPr>
              <w:tabs>
                <w:tab w:val="clear" w:pos="720"/>
              </w:tabs>
              <w:ind w:left="441"/>
              <w:rPr>
                <w:rFonts w:ascii="Arial" w:eastAsia="Times New Roman" w:hAnsi="Arial" w:cs="Arial"/>
                <w:szCs w:val="24"/>
                <w:lang w:eastAsia="id-ID"/>
              </w:rPr>
            </w:pPr>
            <w:r w:rsidRPr="00C52FC8">
              <w:rPr>
                <w:rFonts w:ascii="Arial" w:eastAsia="Times New Roman" w:hAnsi="Arial" w:cs="Arial"/>
                <w:szCs w:val="24"/>
                <w:lang w:eastAsia="id-ID"/>
              </w:rPr>
              <w:t>Ringkasan Hasil diskusi.</w:t>
            </w:r>
          </w:p>
          <w:p w:rsidR="00621C97" w:rsidRPr="00C52FC8" w:rsidRDefault="00621C97" w:rsidP="00C653FD">
            <w:pPr>
              <w:pStyle w:val="ListParagraph"/>
              <w:numPr>
                <w:ilvl w:val="0"/>
                <w:numId w:val="28"/>
              </w:numPr>
              <w:tabs>
                <w:tab w:val="clear" w:pos="720"/>
              </w:tabs>
              <w:ind w:left="441"/>
              <w:rPr>
                <w:rFonts w:ascii="Arial" w:eastAsia="Times New Roman" w:hAnsi="Arial" w:cs="Arial"/>
                <w:szCs w:val="24"/>
                <w:lang w:eastAsia="id-ID"/>
              </w:rPr>
            </w:pPr>
            <w:r w:rsidRPr="00C52FC8">
              <w:rPr>
                <w:rFonts w:ascii="Arial" w:eastAsia="Times New Roman" w:hAnsi="Arial" w:cs="Arial"/>
                <w:szCs w:val="24"/>
                <w:lang w:eastAsia="id-ID"/>
              </w:rPr>
              <w:t>Presentasi kelompok..</w:t>
            </w:r>
          </w:p>
        </w:tc>
      </w:tr>
      <w:tr w:rsidR="00621C97" w:rsidRPr="00C52FC8" w:rsidTr="00FE6350">
        <w:tc>
          <w:tcPr>
            <w:tcW w:w="1379" w:type="dxa"/>
          </w:tcPr>
          <w:p w:rsidR="00621C97" w:rsidRPr="00C52FC8" w:rsidRDefault="00621C97" w:rsidP="00C653FD">
            <w:pPr>
              <w:jc w:val="center"/>
              <w:rPr>
                <w:rFonts w:ascii="Arial" w:eastAsia="Times New Roman" w:hAnsi="Arial" w:cs="Arial"/>
                <w:szCs w:val="24"/>
                <w:lang w:eastAsia="id-ID"/>
              </w:rPr>
            </w:pPr>
            <w:r w:rsidRPr="00C52FC8">
              <w:rPr>
                <w:rFonts w:ascii="Arial" w:eastAsia="Times New Roman" w:hAnsi="Arial" w:cs="Arial"/>
                <w:szCs w:val="24"/>
                <w:lang w:eastAsia="id-ID"/>
              </w:rPr>
              <w:t>23,24,25,26</w:t>
            </w:r>
          </w:p>
        </w:tc>
        <w:tc>
          <w:tcPr>
            <w:tcW w:w="2605" w:type="dxa"/>
          </w:tcPr>
          <w:p w:rsidR="00621C97" w:rsidRPr="00C52FC8" w:rsidRDefault="00621C97" w:rsidP="00C653FD">
            <w:pPr>
              <w:rPr>
                <w:rFonts w:ascii="Arial" w:eastAsia="Times New Roman" w:hAnsi="Arial" w:cs="Arial"/>
                <w:szCs w:val="24"/>
                <w:lang w:eastAsia="id-ID"/>
              </w:rPr>
            </w:pPr>
            <w:r w:rsidRPr="00C52FC8">
              <w:rPr>
                <w:rFonts w:ascii="Arial" w:eastAsia="Times New Roman" w:hAnsi="Arial" w:cs="Arial"/>
                <w:szCs w:val="24"/>
                <w:lang w:eastAsia="id-ID"/>
              </w:rPr>
              <w:t>Mampu melakukan proses pengauditan internal pada pos utang..</w:t>
            </w:r>
          </w:p>
        </w:tc>
        <w:tc>
          <w:tcPr>
            <w:tcW w:w="3628" w:type="dxa"/>
          </w:tcPr>
          <w:p w:rsidR="00621C97" w:rsidRPr="00C52FC8" w:rsidRDefault="00621C97" w:rsidP="00C653FD">
            <w:pPr>
              <w:rPr>
                <w:rFonts w:ascii="Arial" w:eastAsia="Times New Roman" w:hAnsi="Arial" w:cs="Arial"/>
                <w:szCs w:val="24"/>
                <w:lang w:eastAsia="id-ID"/>
              </w:rPr>
            </w:pPr>
            <w:r w:rsidRPr="00C52FC8">
              <w:rPr>
                <w:rFonts w:ascii="Arial" w:eastAsia="Times New Roman" w:hAnsi="Arial" w:cs="Arial"/>
                <w:szCs w:val="24"/>
                <w:lang w:eastAsia="id-ID"/>
              </w:rPr>
              <w:t>Pengujian Terhadap Pos Utang:</w:t>
            </w:r>
          </w:p>
          <w:p w:rsidR="00621C97" w:rsidRPr="00C52FC8" w:rsidRDefault="00621C97" w:rsidP="00C653FD">
            <w:pPr>
              <w:pStyle w:val="ListParagraph"/>
              <w:numPr>
                <w:ilvl w:val="0"/>
                <w:numId w:val="30"/>
              </w:numPr>
              <w:tabs>
                <w:tab w:val="clear" w:pos="720"/>
              </w:tabs>
              <w:ind w:left="484"/>
              <w:rPr>
                <w:rFonts w:ascii="Arial" w:eastAsia="Times New Roman" w:hAnsi="Arial" w:cs="Arial"/>
                <w:szCs w:val="24"/>
                <w:lang w:eastAsia="id-ID"/>
              </w:rPr>
            </w:pPr>
            <w:r w:rsidRPr="00C52FC8">
              <w:rPr>
                <w:rFonts w:ascii="Arial" w:eastAsia="Times New Roman" w:hAnsi="Arial" w:cs="Arial"/>
                <w:szCs w:val="24"/>
                <w:lang w:eastAsia="id-ID"/>
              </w:rPr>
              <w:t>Pengujian Kepatuhan Terhadap Kebijakan, Sistem dan Prosedur.</w:t>
            </w:r>
          </w:p>
          <w:p w:rsidR="00621C97" w:rsidRPr="00C52FC8" w:rsidRDefault="00621C97" w:rsidP="00C653FD">
            <w:pPr>
              <w:pStyle w:val="ListParagraph"/>
              <w:numPr>
                <w:ilvl w:val="0"/>
                <w:numId w:val="30"/>
              </w:numPr>
              <w:ind w:left="459"/>
              <w:rPr>
                <w:rFonts w:ascii="Arial" w:eastAsia="Times New Roman" w:hAnsi="Arial" w:cs="Arial"/>
                <w:szCs w:val="24"/>
                <w:lang w:eastAsia="id-ID"/>
              </w:rPr>
            </w:pPr>
            <w:r w:rsidRPr="00C52FC8">
              <w:rPr>
                <w:rFonts w:ascii="Arial" w:eastAsia="Times New Roman" w:hAnsi="Arial" w:cs="Arial"/>
                <w:szCs w:val="24"/>
                <w:lang w:eastAsia="id-ID"/>
              </w:rPr>
              <w:t>Membuat kesimpulan dan rekomendasi.</w:t>
            </w:r>
          </w:p>
          <w:p w:rsidR="00621C97" w:rsidRPr="00C52FC8" w:rsidRDefault="00621C97" w:rsidP="00C653FD">
            <w:pPr>
              <w:pStyle w:val="ListParagraph"/>
              <w:numPr>
                <w:ilvl w:val="0"/>
                <w:numId w:val="30"/>
              </w:numPr>
              <w:tabs>
                <w:tab w:val="clear" w:pos="720"/>
              </w:tabs>
              <w:ind w:left="459"/>
              <w:rPr>
                <w:rFonts w:ascii="Arial" w:eastAsia="Times New Roman" w:hAnsi="Arial" w:cs="Arial"/>
                <w:szCs w:val="24"/>
                <w:lang w:eastAsia="id-ID"/>
              </w:rPr>
            </w:pPr>
            <w:r w:rsidRPr="00C52FC8">
              <w:rPr>
                <w:rFonts w:ascii="Arial" w:eastAsia="Times New Roman" w:hAnsi="Arial" w:cs="Arial"/>
                <w:szCs w:val="24"/>
                <w:lang w:eastAsia="id-ID"/>
              </w:rPr>
              <w:t>Menyajikan Pelaporan Hasil Audit Internal terhadap pos Utang.</w:t>
            </w:r>
          </w:p>
          <w:p w:rsidR="00621C97" w:rsidRPr="00C52FC8" w:rsidRDefault="00621C97" w:rsidP="00C653FD">
            <w:pPr>
              <w:rPr>
                <w:rFonts w:ascii="Arial" w:eastAsia="Times New Roman" w:hAnsi="Arial" w:cs="Arial"/>
                <w:szCs w:val="24"/>
                <w:lang w:eastAsia="id-ID"/>
              </w:rPr>
            </w:pPr>
          </w:p>
        </w:tc>
        <w:tc>
          <w:tcPr>
            <w:tcW w:w="3578" w:type="dxa"/>
          </w:tcPr>
          <w:p w:rsidR="00621C97" w:rsidRPr="00C52FC8" w:rsidRDefault="00621C97" w:rsidP="00C653FD">
            <w:pPr>
              <w:pStyle w:val="ListParagraph"/>
              <w:numPr>
                <w:ilvl w:val="0"/>
                <w:numId w:val="31"/>
              </w:numPr>
              <w:tabs>
                <w:tab w:val="clear" w:pos="720"/>
              </w:tabs>
              <w:ind w:left="391"/>
              <w:rPr>
                <w:rFonts w:ascii="Arial" w:eastAsia="Times New Roman" w:hAnsi="Arial" w:cs="Arial"/>
                <w:szCs w:val="24"/>
                <w:lang w:eastAsia="id-ID"/>
              </w:rPr>
            </w:pPr>
            <w:r w:rsidRPr="00C52FC8">
              <w:rPr>
                <w:rFonts w:ascii="Arial" w:eastAsia="Times New Roman" w:hAnsi="Arial" w:cs="Arial"/>
                <w:szCs w:val="24"/>
                <w:lang w:eastAsia="id-ID"/>
              </w:rPr>
              <w:lastRenderedPageBreak/>
              <w:t>Mampu melakukan pengujian kepatuhan pos sediaan barang terhadap kebijakan, sistem dan prosedur.</w:t>
            </w:r>
          </w:p>
          <w:p w:rsidR="00621C97" w:rsidRPr="00C52FC8" w:rsidRDefault="00621C97" w:rsidP="00C653FD">
            <w:pPr>
              <w:pStyle w:val="ListParagraph"/>
              <w:numPr>
                <w:ilvl w:val="0"/>
                <w:numId w:val="31"/>
              </w:numPr>
              <w:tabs>
                <w:tab w:val="clear" w:pos="720"/>
              </w:tabs>
              <w:ind w:left="387"/>
              <w:rPr>
                <w:rFonts w:ascii="Arial" w:eastAsia="Times New Roman" w:hAnsi="Arial" w:cs="Arial"/>
                <w:szCs w:val="24"/>
                <w:lang w:eastAsia="id-ID"/>
              </w:rPr>
            </w:pPr>
            <w:r w:rsidRPr="00C52FC8">
              <w:rPr>
                <w:rFonts w:ascii="Arial" w:eastAsia="Times New Roman" w:hAnsi="Arial" w:cs="Arial"/>
                <w:szCs w:val="24"/>
                <w:lang w:eastAsia="id-ID"/>
              </w:rPr>
              <w:t>Mampu memperoleh gambaran mengenai penyimpangan dalam pos sediaan barang.</w:t>
            </w:r>
          </w:p>
          <w:p w:rsidR="00621C97" w:rsidRPr="00C52FC8" w:rsidRDefault="00621C97" w:rsidP="00C653FD">
            <w:pPr>
              <w:pStyle w:val="ListParagraph"/>
              <w:numPr>
                <w:ilvl w:val="0"/>
                <w:numId w:val="31"/>
              </w:numPr>
              <w:tabs>
                <w:tab w:val="clear" w:pos="720"/>
              </w:tabs>
              <w:ind w:left="391"/>
              <w:rPr>
                <w:rFonts w:ascii="Arial" w:eastAsia="Times New Roman" w:hAnsi="Arial" w:cs="Arial"/>
                <w:szCs w:val="24"/>
                <w:lang w:eastAsia="id-ID"/>
              </w:rPr>
            </w:pPr>
            <w:r w:rsidRPr="00C52FC8">
              <w:rPr>
                <w:rFonts w:ascii="Arial" w:eastAsia="Times New Roman" w:hAnsi="Arial" w:cs="Arial"/>
                <w:szCs w:val="24"/>
                <w:lang w:eastAsia="id-ID"/>
              </w:rPr>
              <w:t xml:space="preserve">Mampu membuat kesimpulan </w:t>
            </w:r>
            <w:r w:rsidRPr="00C52FC8">
              <w:rPr>
                <w:rFonts w:ascii="Arial" w:eastAsia="Times New Roman" w:hAnsi="Arial" w:cs="Arial"/>
                <w:szCs w:val="24"/>
                <w:lang w:eastAsia="id-ID"/>
              </w:rPr>
              <w:lastRenderedPageBreak/>
              <w:t>dan rekomendasi, serta pelaporan hasil audit internal terhadap pos sediaan barang.</w:t>
            </w:r>
          </w:p>
        </w:tc>
        <w:tc>
          <w:tcPr>
            <w:tcW w:w="1243" w:type="dxa"/>
          </w:tcPr>
          <w:p w:rsidR="00621C97" w:rsidRPr="00C52FC8" w:rsidRDefault="00621C97" w:rsidP="00C653FD">
            <w:pPr>
              <w:ind w:left="34"/>
              <w:rPr>
                <w:rFonts w:ascii="Arial" w:eastAsia="Times New Roman" w:hAnsi="Arial" w:cs="Arial"/>
                <w:szCs w:val="24"/>
                <w:lang w:eastAsia="id-ID"/>
              </w:rPr>
            </w:pPr>
            <w:r w:rsidRPr="00C52FC8">
              <w:rPr>
                <w:rFonts w:ascii="Arial" w:eastAsia="Times New Roman" w:hAnsi="Arial" w:cs="Arial"/>
                <w:szCs w:val="24"/>
                <w:lang w:eastAsia="id-ID"/>
              </w:rPr>
              <w:lastRenderedPageBreak/>
              <w:t>Modul – 4</w:t>
            </w:r>
          </w:p>
          <w:p w:rsidR="00621C97" w:rsidRPr="00C52FC8" w:rsidRDefault="00621C97" w:rsidP="00C653FD">
            <w:pPr>
              <w:ind w:left="360"/>
              <w:rPr>
                <w:rFonts w:ascii="Arial" w:eastAsia="Times New Roman" w:hAnsi="Arial" w:cs="Arial"/>
                <w:szCs w:val="24"/>
                <w:lang w:eastAsia="id-ID"/>
              </w:rPr>
            </w:pPr>
          </w:p>
        </w:tc>
        <w:tc>
          <w:tcPr>
            <w:tcW w:w="1745" w:type="dxa"/>
          </w:tcPr>
          <w:p w:rsidR="00621C97" w:rsidRPr="00C52FC8" w:rsidRDefault="00621C97" w:rsidP="00C653FD">
            <w:pPr>
              <w:pStyle w:val="ListParagraph"/>
              <w:numPr>
                <w:ilvl w:val="0"/>
                <w:numId w:val="32"/>
              </w:numPr>
              <w:tabs>
                <w:tab w:val="clear" w:pos="720"/>
              </w:tabs>
              <w:ind w:left="441"/>
              <w:rPr>
                <w:rFonts w:ascii="Arial" w:eastAsia="Times New Roman" w:hAnsi="Arial" w:cs="Arial"/>
                <w:szCs w:val="24"/>
                <w:lang w:eastAsia="id-ID"/>
              </w:rPr>
            </w:pPr>
            <w:r w:rsidRPr="00C52FC8">
              <w:rPr>
                <w:rFonts w:ascii="Arial" w:eastAsia="Times New Roman" w:hAnsi="Arial" w:cs="Arial"/>
                <w:szCs w:val="24"/>
                <w:lang w:eastAsia="id-ID"/>
              </w:rPr>
              <w:t>Ringkasan Hasil diskusi.</w:t>
            </w:r>
          </w:p>
          <w:p w:rsidR="00621C97" w:rsidRPr="00C52FC8" w:rsidRDefault="00621C97" w:rsidP="00C653FD">
            <w:pPr>
              <w:pStyle w:val="ListParagraph"/>
              <w:numPr>
                <w:ilvl w:val="0"/>
                <w:numId w:val="32"/>
              </w:numPr>
              <w:tabs>
                <w:tab w:val="clear" w:pos="720"/>
              </w:tabs>
              <w:ind w:left="441"/>
              <w:rPr>
                <w:rFonts w:ascii="Arial" w:eastAsia="Times New Roman" w:hAnsi="Arial" w:cs="Arial"/>
                <w:szCs w:val="24"/>
                <w:lang w:eastAsia="id-ID"/>
              </w:rPr>
            </w:pPr>
            <w:r w:rsidRPr="00C52FC8">
              <w:rPr>
                <w:rFonts w:ascii="Arial" w:eastAsia="Times New Roman" w:hAnsi="Arial" w:cs="Arial"/>
                <w:szCs w:val="24"/>
                <w:lang w:eastAsia="id-ID"/>
              </w:rPr>
              <w:t>Presentasi kelompok..</w:t>
            </w:r>
          </w:p>
        </w:tc>
      </w:tr>
      <w:tr w:rsidR="00621C97" w:rsidRPr="00C52FC8" w:rsidTr="00FE6350">
        <w:tc>
          <w:tcPr>
            <w:tcW w:w="14178" w:type="dxa"/>
            <w:gridSpan w:val="6"/>
          </w:tcPr>
          <w:p w:rsidR="00621C97" w:rsidRPr="00C52FC8" w:rsidRDefault="00621C97" w:rsidP="00C653FD">
            <w:pPr>
              <w:ind w:left="34"/>
              <w:jc w:val="center"/>
              <w:rPr>
                <w:rFonts w:ascii="Arial" w:eastAsia="Times New Roman" w:hAnsi="Arial" w:cs="Arial"/>
                <w:b/>
                <w:szCs w:val="24"/>
                <w:lang w:eastAsia="id-ID"/>
              </w:rPr>
            </w:pPr>
            <w:r w:rsidRPr="00C52FC8">
              <w:rPr>
                <w:rFonts w:ascii="Arial" w:eastAsia="Times New Roman" w:hAnsi="Arial" w:cs="Arial"/>
                <w:b/>
                <w:szCs w:val="24"/>
                <w:lang w:eastAsia="id-ID"/>
              </w:rPr>
              <w:lastRenderedPageBreak/>
              <w:t>UJIAN AKHIR SEMESTER</w:t>
            </w:r>
          </w:p>
        </w:tc>
      </w:tr>
    </w:tbl>
    <w:p w:rsidR="00621C97" w:rsidRPr="0016057D" w:rsidRDefault="00621C97" w:rsidP="00621C97">
      <w:pPr>
        <w:spacing w:after="0"/>
        <w:rPr>
          <w:rFonts w:ascii="Times New Roman" w:hAnsi="Times New Roman" w:cs="Times New Roman"/>
          <w:sz w:val="20"/>
          <w:szCs w:val="20"/>
        </w:rPr>
      </w:pPr>
    </w:p>
    <w:p w:rsidR="00621C97" w:rsidRPr="0016057D" w:rsidRDefault="00621C97" w:rsidP="00D334C9">
      <w:pPr>
        <w:spacing w:after="0"/>
        <w:rPr>
          <w:rFonts w:ascii="Times New Roman" w:hAnsi="Times New Roman" w:cs="Times New Roman"/>
          <w:sz w:val="20"/>
          <w:szCs w:val="20"/>
        </w:rPr>
      </w:pPr>
    </w:p>
    <w:sectPr w:rsidR="00621C97" w:rsidRPr="0016057D" w:rsidSect="0016057D">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1A27"/>
    <w:multiLevelType w:val="multilevel"/>
    <w:tmpl w:val="2A44FD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74C1966"/>
    <w:multiLevelType w:val="multilevel"/>
    <w:tmpl w:val="2A44FD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9DC7057"/>
    <w:multiLevelType w:val="multilevel"/>
    <w:tmpl w:val="2A44FD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B53269B"/>
    <w:multiLevelType w:val="multilevel"/>
    <w:tmpl w:val="2A44FD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D0B0237"/>
    <w:multiLevelType w:val="multilevel"/>
    <w:tmpl w:val="2A44FD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0FE7412D"/>
    <w:multiLevelType w:val="multilevel"/>
    <w:tmpl w:val="2A44FD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11424AB2"/>
    <w:multiLevelType w:val="multilevel"/>
    <w:tmpl w:val="2A44FD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12DC295A"/>
    <w:multiLevelType w:val="multilevel"/>
    <w:tmpl w:val="2A44FD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633605A"/>
    <w:multiLevelType w:val="multilevel"/>
    <w:tmpl w:val="2A44FD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A432FA3"/>
    <w:multiLevelType w:val="hybridMultilevel"/>
    <w:tmpl w:val="837EE8A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A5A2443"/>
    <w:multiLevelType w:val="multilevel"/>
    <w:tmpl w:val="2A44FD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1E957875"/>
    <w:multiLevelType w:val="multilevel"/>
    <w:tmpl w:val="2A44FD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2310605C"/>
    <w:multiLevelType w:val="multilevel"/>
    <w:tmpl w:val="2A44FD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25B970F8"/>
    <w:multiLevelType w:val="multilevel"/>
    <w:tmpl w:val="2A44FD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2796616C"/>
    <w:multiLevelType w:val="multilevel"/>
    <w:tmpl w:val="93B8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66569A"/>
    <w:multiLevelType w:val="hybridMultilevel"/>
    <w:tmpl w:val="2CE2685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A5943C9"/>
    <w:multiLevelType w:val="multilevel"/>
    <w:tmpl w:val="2A44FD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2E3F718D"/>
    <w:multiLevelType w:val="multilevel"/>
    <w:tmpl w:val="2A44FD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2E814A9C"/>
    <w:multiLevelType w:val="multilevel"/>
    <w:tmpl w:val="2A44FD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30030EE0"/>
    <w:multiLevelType w:val="multilevel"/>
    <w:tmpl w:val="C8BA0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5C4504"/>
    <w:multiLevelType w:val="multilevel"/>
    <w:tmpl w:val="2A44FD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318C7C48"/>
    <w:multiLevelType w:val="multilevel"/>
    <w:tmpl w:val="2A44FD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32BA477E"/>
    <w:multiLevelType w:val="multilevel"/>
    <w:tmpl w:val="2A44FD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38142453"/>
    <w:multiLevelType w:val="multilevel"/>
    <w:tmpl w:val="2A44FD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3BA16012"/>
    <w:multiLevelType w:val="multilevel"/>
    <w:tmpl w:val="2A44FD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43403448"/>
    <w:multiLevelType w:val="multilevel"/>
    <w:tmpl w:val="2A44FD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463E7D0A"/>
    <w:multiLevelType w:val="multilevel"/>
    <w:tmpl w:val="2A44FD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4F1810A8"/>
    <w:multiLevelType w:val="multilevel"/>
    <w:tmpl w:val="2A44FD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581E2D81"/>
    <w:multiLevelType w:val="multilevel"/>
    <w:tmpl w:val="2A44FD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62576E83"/>
    <w:multiLevelType w:val="multilevel"/>
    <w:tmpl w:val="2A44FD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67E17260"/>
    <w:multiLevelType w:val="multilevel"/>
    <w:tmpl w:val="2A44FD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nsid w:val="79755506"/>
    <w:multiLevelType w:val="multilevel"/>
    <w:tmpl w:val="2A44FD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7A35191A"/>
    <w:multiLevelType w:val="multilevel"/>
    <w:tmpl w:val="2A44FD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9"/>
  </w:num>
  <w:num w:numId="2">
    <w:abstractNumId w:val="14"/>
  </w:num>
  <w:num w:numId="3">
    <w:abstractNumId w:val="4"/>
  </w:num>
  <w:num w:numId="4">
    <w:abstractNumId w:val="8"/>
  </w:num>
  <w:num w:numId="5">
    <w:abstractNumId w:val="11"/>
  </w:num>
  <w:num w:numId="6">
    <w:abstractNumId w:val="2"/>
  </w:num>
  <w:num w:numId="7">
    <w:abstractNumId w:val="23"/>
  </w:num>
  <w:num w:numId="8">
    <w:abstractNumId w:val="3"/>
  </w:num>
  <w:num w:numId="9">
    <w:abstractNumId w:val="0"/>
  </w:num>
  <w:num w:numId="10">
    <w:abstractNumId w:val="17"/>
  </w:num>
  <w:num w:numId="11">
    <w:abstractNumId w:val="7"/>
  </w:num>
  <w:num w:numId="12">
    <w:abstractNumId w:val="15"/>
  </w:num>
  <w:num w:numId="13">
    <w:abstractNumId w:val="16"/>
  </w:num>
  <w:num w:numId="14">
    <w:abstractNumId w:val="26"/>
  </w:num>
  <w:num w:numId="15">
    <w:abstractNumId w:val="27"/>
  </w:num>
  <w:num w:numId="16">
    <w:abstractNumId w:val="24"/>
  </w:num>
  <w:num w:numId="17">
    <w:abstractNumId w:val="20"/>
  </w:num>
  <w:num w:numId="18">
    <w:abstractNumId w:val="6"/>
  </w:num>
  <w:num w:numId="19">
    <w:abstractNumId w:val="29"/>
  </w:num>
  <w:num w:numId="20">
    <w:abstractNumId w:val="28"/>
  </w:num>
  <w:num w:numId="21">
    <w:abstractNumId w:val="22"/>
  </w:num>
  <w:num w:numId="22">
    <w:abstractNumId w:val="5"/>
  </w:num>
  <w:num w:numId="23">
    <w:abstractNumId w:val="31"/>
  </w:num>
  <w:num w:numId="24">
    <w:abstractNumId w:val="21"/>
  </w:num>
  <w:num w:numId="25">
    <w:abstractNumId w:val="10"/>
  </w:num>
  <w:num w:numId="26">
    <w:abstractNumId w:val="32"/>
  </w:num>
  <w:num w:numId="27">
    <w:abstractNumId w:val="1"/>
  </w:num>
  <w:num w:numId="28">
    <w:abstractNumId w:val="13"/>
  </w:num>
  <w:num w:numId="29">
    <w:abstractNumId w:val="30"/>
  </w:num>
  <w:num w:numId="30">
    <w:abstractNumId w:val="25"/>
  </w:num>
  <w:num w:numId="31">
    <w:abstractNumId w:val="12"/>
  </w:num>
  <w:num w:numId="32">
    <w:abstractNumId w:val="18"/>
  </w:num>
  <w:num w:numId="33">
    <w:abstractNumId w:val="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407E4"/>
    <w:rsid w:val="00007ED1"/>
    <w:rsid w:val="000906FB"/>
    <w:rsid w:val="000A42B3"/>
    <w:rsid w:val="00140088"/>
    <w:rsid w:val="001427FB"/>
    <w:rsid w:val="0016057D"/>
    <w:rsid w:val="00195081"/>
    <w:rsid w:val="001D178F"/>
    <w:rsid w:val="002C4274"/>
    <w:rsid w:val="002F5158"/>
    <w:rsid w:val="00300875"/>
    <w:rsid w:val="00353E5F"/>
    <w:rsid w:val="003748A1"/>
    <w:rsid w:val="003B6DCE"/>
    <w:rsid w:val="003D46B2"/>
    <w:rsid w:val="004407E4"/>
    <w:rsid w:val="00445F0F"/>
    <w:rsid w:val="0048296F"/>
    <w:rsid w:val="004F54C5"/>
    <w:rsid w:val="00503CDE"/>
    <w:rsid w:val="00572E44"/>
    <w:rsid w:val="00621C97"/>
    <w:rsid w:val="00683299"/>
    <w:rsid w:val="006C32AC"/>
    <w:rsid w:val="006D0432"/>
    <w:rsid w:val="006E701D"/>
    <w:rsid w:val="007D3926"/>
    <w:rsid w:val="008A464E"/>
    <w:rsid w:val="008B2A04"/>
    <w:rsid w:val="008C56C3"/>
    <w:rsid w:val="008E4178"/>
    <w:rsid w:val="009309D9"/>
    <w:rsid w:val="00952B1F"/>
    <w:rsid w:val="00A714C2"/>
    <w:rsid w:val="00A75DB5"/>
    <w:rsid w:val="00AF72DA"/>
    <w:rsid w:val="00B53340"/>
    <w:rsid w:val="00B64005"/>
    <w:rsid w:val="00B826A7"/>
    <w:rsid w:val="00C03397"/>
    <w:rsid w:val="00C52FC8"/>
    <w:rsid w:val="00CB3259"/>
    <w:rsid w:val="00CF0CE2"/>
    <w:rsid w:val="00D334C9"/>
    <w:rsid w:val="00D5410B"/>
    <w:rsid w:val="00E4686C"/>
    <w:rsid w:val="00E95C2A"/>
    <w:rsid w:val="00EE061F"/>
    <w:rsid w:val="00F108C9"/>
    <w:rsid w:val="00F804DC"/>
    <w:rsid w:val="00FB5F01"/>
    <w:rsid w:val="00FC15E1"/>
    <w:rsid w:val="00FE6350"/>
    <w:rsid w:val="00FF6CE4"/>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78F"/>
  </w:style>
  <w:style w:type="paragraph" w:styleId="Heading3">
    <w:name w:val="heading 3"/>
    <w:basedOn w:val="Normal"/>
    <w:next w:val="Normal"/>
    <w:link w:val="Heading3Char"/>
    <w:uiPriority w:val="99"/>
    <w:qFormat/>
    <w:rsid w:val="00952B1F"/>
    <w:pPr>
      <w:keepNext/>
      <w:spacing w:after="0" w:line="240" w:lineRule="auto"/>
      <w:jc w:val="center"/>
      <w:outlineLvl w:val="2"/>
    </w:pPr>
    <w:rPr>
      <w:rFonts w:ascii="Times New Roman" w:eastAsia="Times New Roman" w:hAnsi="Times New Roman" w:cs="Times New Roman"/>
      <w:b/>
      <w:bCs/>
      <w:sz w:val="24"/>
      <w:szCs w:val="24"/>
      <w:lang w:val="en-US"/>
    </w:rPr>
  </w:style>
  <w:style w:type="paragraph" w:styleId="Heading4">
    <w:name w:val="heading 4"/>
    <w:basedOn w:val="Normal"/>
    <w:next w:val="Normal"/>
    <w:link w:val="Heading4Char"/>
    <w:uiPriority w:val="99"/>
    <w:qFormat/>
    <w:rsid w:val="00952B1F"/>
    <w:pPr>
      <w:keepNext/>
      <w:spacing w:after="0" w:line="240" w:lineRule="auto"/>
      <w:outlineLvl w:val="3"/>
    </w:pPr>
    <w:rPr>
      <w:rFonts w:ascii="Arial Narrow" w:eastAsia="Times New Roman" w:hAnsi="Arial Narrow" w:cs="Arial Narrow"/>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4407E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rmal-c">
    <w:name w:val="normal-c"/>
    <w:basedOn w:val="DefaultParagraphFont"/>
    <w:rsid w:val="004407E4"/>
  </w:style>
  <w:style w:type="paragraph" w:customStyle="1" w:styleId="wp-body-p">
    <w:name w:val="wp-body-p"/>
    <w:basedOn w:val="Normal"/>
    <w:rsid w:val="004407E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wp-normal-p">
    <w:name w:val="wp-normal-p"/>
    <w:basedOn w:val="Normal"/>
    <w:rsid w:val="004407E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rmal-c-c0">
    <w:name w:val="normal-c-c0"/>
    <w:basedOn w:val="DefaultParagraphFont"/>
    <w:rsid w:val="004407E4"/>
  </w:style>
  <w:style w:type="character" w:customStyle="1" w:styleId="normal-c-c1">
    <w:name w:val="normal-c-c1"/>
    <w:basedOn w:val="DefaultParagraphFont"/>
    <w:rsid w:val="004407E4"/>
  </w:style>
  <w:style w:type="character" w:customStyle="1" w:styleId="normal-c-c2">
    <w:name w:val="normal-c-c2"/>
    <w:basedOn w:val="DefaultParagraphFont"/>
    <w:rsid w:val="004407E4"/>
  </w:style>
  <w:style w:type="character" w:customStyle="1" w:styleId="normal-c-c3">
    <w:name w:val="normal-c-c3"/>
    <w:basedOn w:val="DefaultParagraphFont"/>
    <w:rsid w:val="004407E4"/>
  </w:style>
  <w:style w:type="table" w:styleId="TableGrid">
    <w:name w:val="Table Grid"/>
    <w:basedOn w:val="TableNormal"/>
    <w:uiPriority w:val="59"/>
    <w:rsid w:val="00D33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057D"/>
    <w:pPr>
      <w:ind w:left="720"/>
      <w:contextualSpacing/>
    </w:pPr>
  </w:style>
  <w:style w:type="character" w:customStyle="1" w:styleId="Heading3Char">
    <w:name w:val="Heading 3 Char"/>
    <w:basedOn w:val="DefaultParagraphFont"/>
    <w:link w:val="Heading3"/>
    <w:uiPriority w:val="99"/>
    <w:rsid w:val="00952B1F"/>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uiPriority w:val="99"/>
    <w:rsid w:val="00952B1F"/>
    <w:rPr>
      <w:rFonts w:ascii="Arial Narrow" w:eastAsia="Times New Roman" w:hAnsi="Arial Narrow" w:cs="Arial Narrow"/>
      <w:b/>
      <w:bCs/>
      <w:sz w:val="28"/>
      <w:szCs w:val="28"/>
      <w:lang w:val="en-US"/>
    </w:rPr>
  </w:style>
  <w:style w:type="paragraph" w:customStyle="1" w:styleId="TableContents">
    <w:name w:val="Table Contents"/>
    <w:basedOn w:val="Normal"/>
    <w:rsid w:val="00952B1F"/>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952B1F"/>
    <w:pPr>
      <w:keepNext/>
      <w:spacing w:after="0" w:line="240" w:lineRule="auto"/>
      <w:jc w:val="center"/>
      <w:outlineLvl w:val="2"/>
    </w:pPr>
    <w:rPr>
      <w:rFonts w:ascii="Times New Roman" w:eastAsia="Times New Roman" w:hAnsi="Times New Roman" w:cs="Times New Roman"/>
      <w:b/>
      <w:bCs/>
      <w:sz w:val="24"/>
      <w:szCs w:val="24"/>
      <w:lang w:val="en-US"/>
    </w:rPr>
  </w:style>
  <w:style w:type="paragraph" w:styleId="Heading4">
    <w:name w:val="heading 4"/>
    <w:basedOn w:val="Normal"/>
    <w:next w:val="Normal"/>
    <w:link w:val="Heading4Char"/>
    <w:uiPriority w:val="99"/>
    <w:qFormat/>
    <w:rsid w:val="00952B1F"/>
    <w:pPr>
      <w:keepNext/>
      <w:spacing w:after="0" w:line="240" w:lineRule="auto"/>
      <w:outlineLvl w:val="3"/>
    </w:pPr>
    <w:rPr>
      <w:rFonts w:ascii="Arial Narrow" w:eastAsia="Times New Roman" w:hAnsi="Arial Narrow" w:cs="Arial Narrow"/>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4407E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rmal-c">
    <w:name w:val="normal-c"/>
    <w:basedOn w:val="DefaultParagraphFont"/>
    <w:rsid w:val="004407E4"/>
  </w:style>
  <w:style w:type="paragraph" w:customStyle="1" w:styleId="wp-body-p">
    <w:name w:val="wp-body-p"/>
    <w:basedOn w:val="Normal"/>
    <w:rsid w:val="004407E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wp-normal-p">
    <w:name w:val="wp-normal-p"/>
    <w:basedOn w:val="Normal"/>
    <w:rsid w:val="004407E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rmal-c-c0">
    <w:name w:val="normal-c-c0"/>
    <w:basedOn w:val="DefaultParagraphFont"/>
    <w:rsid w:val="004407E4"/>
  </w:style>
  <w:style w:type="character" w:customStyle="1" w:styleId="normal-c-c1">
    <w:name w:val="normal-c-c1"/>
    <w:basedOn w:val="DefaultParagraphFont"/>
    <w:rsid w:val="004407E4"/>
  </w:style>
  <w:style w:type="character" w:customStyle="1" w:styleId="normal-c-c2">
    <w:name w:val="normal-c-c2"/>
    <w:basedOn w:val="DefaultParagraphFont"/>
    <w:rsid w:val="004407E4"/>
  </w:style>
  <w:style w:type="character" w:customStyle="1" w:styleId="normal-c-c3">
    <w:name w:val="normal-c-c3"/>
    <w:basedOn w:val="DefaultParagraphFont"/>
    <w:rsid w:val="004407E4"/>
  </w:style>
  <w:style w:type="table" w:styleId="TableGrid">
    <w:name w:val="Table Grid"/>
    <w:basedOn w:val="TableNormal"/>
    <w:uiPriority w:val="59"/>
    <w:rsid w:val="00D33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057D"/>
    <w:pPr>
      <w:ind w:left="720"/>
      <w:contextualSpacing/>
    </w:pPr>
  </w:style>
  <w:style w:type="character" w:customStyle="1" w:styleId="Heading3Char">
    <w:name w:val="Heading 3 Char"/>
    <w:basedOn w:val="DefaultParagraphFont"/>
    <w:link w:val="Heading3"/>
    <w:uiPriority w:val="99"/>
    <w:rsid w:val="00952B1F"/>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uiPriority w:val="99"/>
    <w:rsid w:val="00952B1F"/>
    <w:rPr>
      <w:rFonts w:ascii="Arial Narrow" w:eastAsia="Times New Roman" w:hAnsi="Arial Narrow" w:cs="Arial Narrow"/>
      <w:b/>
      <w:bCs/>
      <w:sz w:val="28"/>
      <w:szCs w:val="28"/>
      <w:lang w:val="en-US"/>
    </w:rPr>
  </w:style>
  <w:style w:type="paragraph" w:customStyle="1" w:styleId="TableContents">
    <w:name w:val="Table Contents"/>
    <w:basedOn w:val="Normal"/>
    <w:rsid w:val="00952B1F"/>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en-US" w:eastAsia="en-GB"/>
    </w:rPr>
  </w:style>
</w:styles>
</file>

<file path=word/webSettings.xml><?xml version="1.0" encoding="utf-8"?>
<w:webSettings xmlns:r="http://schemas.openxmlformats.org/officeDocument/2006/relationships" xmlns:w="http://schemas.openxmlformats.org/wordprocessingml/2006/main">
  <w:divs>
    <w:div w:id="940836001">
      <w:bodyDiv w:val="1"/>
      <w:marLeft w:val="0"/>
      <w:marRight w:val="0"/>
      <w:marTop w:val="0"/>
      <w:marBottom w:val="0"/>
      <w:divBdr>
        <w:top w:val="none" w:sz="0" w:space="0" w:color="auto"/>
        <w:left w:val="none" w:sz="0" w:space="0" w:color="auto"/>
        <w:bottom w:val="none" w:sz="0" w:space="0" w:color="auto"/>
        <w:right w:val="none" w:sz="0" w:space="0" w:color="auto"/>
      </w:divBdr>
      <w:divsChild>
        <w:div w:id="1959753521">
          <w:marLeft w:val="0"/>
          <w:marRight w:val="0"/>
          <w:marTop w:val="0"/>
          <w:marBottom w:val="0"/>
          <w:divBdr>
            <w:top w:val="none" w:sz="0" w:space="0" w:color="auto"/>
            <w:left w:val="none" w:sz="0" w:space="0" w:color="auto"/>
            <w:bottom w:val="none" w:sz="0" w:space="0" w:color="auto"/>
            <w:right w:val="none" w:sz="0" w:space="0" w:color="auto"/>
          </w:divBdr>
        </w:div>
        <w:div w:id="1412968487">
          <w:marLeft w:val="0"/>
          <w:marRight w:val="0"/>
          <w:marTop w:val="0"/>
          <w:marBottom w:val="0"/>
          <w:divBdr>
            <w:top w:val="none" w:sz="0" w:space="0" w:color="auto"/>
            <w:left w:val="none" w:sz="0" w:space="0" w:color="auto"/>
            <w:bottom w:val="none" w:sz="0" w:space="0" w:color="auto"/>
            <w:right w:val="none" w:sz="0" w:space="0" w:color="auto"/>
          </w:divBdr>
        </w:div>
        <w:div w:id="51446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6F799-FAB1-4185-8416-BFBECD4A8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vivobook</dc:creator>
  <cp:lastModifiedBy>Windows 7</cp:lastModifiedBy>
  <cp:revision>16</cp:revision>
  <cp:lastPrinted>2013-09-12T02:35:00Z</cp:lastPrinted>
  <dcterms:created xsi:type="dcterms:W3CDTF">2013-09-11T03:33:00Z</dcterms:created>
  <dcterms:modified xsi:type="dcterms:W3CDTF">2013-09-12T09:40:00Z</dcterms:modified>
</cp:coreProperties>
</file>